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FE14" w14:textId="77777777" w:rsidR="00422506" w:rsidRDefault="00000000">
      <w:pPr>
        <w:spacing w:before="240" w:after="240" w:line="240" w:lineRule="auto"/>
        <w:jc w:val="center"/>
        <w:rPr>
          <w:b/>
          <w:sz w:val="30"/>
          <w:szCs w:val="30"/>
          <w:u w:val="single"/>
        </w:rPr>
      </w:pPr>
      <w:r>
        <w:rPr>
          <w:b/>
          <w:sz w:val="30"/>
          <w:szCs w:val="30"/>
          <w:u w:val="single"/>
        </w:rPr>
        <w:t>DUTIES OF THE EXECUTIVE</w:t>
      </w:r>
    </w:p>
    <w:p w14:paraId="1755FE15" w14:textId="77777777" w:rsidR="00422506" w:rsidRDefault="00000000">
      <w:pPr>
        <w:spacing w:before="240"/>
        <w:rPr>
          <w:b/>
          <w:sz w:val="24"/>
          <w:szCs w:val="24"/>
        </w:rPr>
      </w:pPr>
      <w:r>
        <w:rPr>
          <w:b/>
          <w:sz w:val="24"/>
          <w:szCs w:val="24"/>
        </w:rPr>
        <w:t>ARTICLE VII - EXECUTIVE</w:t>
      </w:r>
    </w:p>
    <w:p w14:paraId="1755FE16" w14:textId="77777777" w:rsidR="00422506" w:rsidRDefault="00000000">
      <w:pPr>
        <w:ind w:left="560"/>
        <w:rPr>
          <w:sz w:val="24"/>
          <w:szCs w:val="24"/>
        </w:rPr>
      </w:pPr>
      <w:r>
        <w:rPr>
          <w:sz w:val="24"/>
          <w:szCs w:val="24"/>
        </w:rPr>
        <w:t>7.1</w:t>
      </w:r>
      <w:r>
        <w:rPr>
          <w:sz w:val="24"/>
          <w:szCs w:val="24"/>
        </w:rPr>
        <w:tab/>
      </w:r>
      <w:proofErr w:type="spellStart"/>
      <w:r>
        <w:rPr>
          <w:sz w:val="24"/>
          <w:szCs w:val="24"/>
        </w:rPr>
        <w:t>i</w:t>
      </w:r>
      <w:proofErr w:type="spellEnd"/>
      <w:r>
        <w:rPr>
          <w:sz w:val="24"/>
          <w:szCs w:val="24"/>
        </w:rPr>
        <w:t>) the Executive of OCEOTA shall consist of:</w:t>
      </w:r>
      <w:r>
        <w:rPr>
          <w:sz w:val="24"/>
          <w:szCs w:val="24"/>
        </w:rPr>
        <w:br/>
        <w:t xml:space="preserve">           </w:t>
      </w:r>
      <w:r>
        <w:rPr>
          <w:sz w:val="24"/>
          <w:szCs w:val="24"/>
        </w:rPr>
        <w:tab/>
        <w:t>President</w:t>
      </w:r>
    </w:p>
    <w:p w14:paraId="1755FE17" w14:textId="77777777" w:rsidR="00422506" w:rsidRDefault="00000000">
      <w:pPr>
        <w:ind w:left="560"/>
        <w:rPr>
          <w:sz w:val="24"/>
          <w:szCs w:val="24"/>
        </w:rPr>
      </w:pPr>
      <w:r>
        <w:rPr>
          <w:sz w:val="24"/>
          <w:szCs w:val="24"/>
        </w:rPr>
        <w:t xml:space="preserve">       </w:t>
      </w:r>
      <w:r>
        <w:rPr>
          <w:sz w:val="24"/>
          <w:szCs w:val="24"/>
        </w:rPr>
        <w:tab/>
        <w:t>1</w:t>
      </w:r>
      <w:r>
        <w:rPr>
          <w:sz w:val="24"/>
          <w:szCs w:val="24"/>
          <w:vertAlign w:val="superscript"/>
        </w:rPr>
        <w:t>st</w:t>
      </w:r>
      <w:r>
        <w:rPr>
          <w:sz w:val="24"/>
          <w:szCs w:val="24"/>
        </w:rPr>
        <w:t xml:space="preserve"> Vice-President</w:t>
      </w:r>
    </w:p>
    <w:p w14:paraId="1755FE18" w14:textId="77777777" w:rsidR="00422506" w:rsidRDefault="00000000">
      <w:pPr>
        <w:ind w:left="560"/>
        <w:rPr>
          <w:sz w:val="24"/>
          <w:szCs w:val="24"/>
        </w:rPr>
      </w:pPr>
      <w:r>
        <w:rPr>
          <w:sz w:val="24"/>
          <w:szCs w:val="24"/>
        </w:rPr>
        <w:t xml:space="preserve">       </w:t>
      </w:r>
      <w:r>
        <w:rPr>
          <w:sz w:val="24"/>
          <w:szCs w:val="24"/>
        </w:rPr>
        <w:tab/>
        <w:t>2</w:t>
      </w:r>
      <w:r>
        <w:rPr>
          <w:sz w:val="24"/>
          <w:szCs w:val="24"/>
          <w:vertAlign w:val="superscript"/>
        </w:rPr>
        <w:t>nd</w:t>
      </w:r>
      <w:r>
        <w:rPr>
          <w:sz w:val="24"/>
          <w:szCs w:val="24"/>
        </w:rPr>
        <w:t xml:space="preserve"> Vice-President </w:t>
      </w:r>
    </w:p>
    <w:p w14:paraId="1755FE19" w14:textId="77777777" w:rsidR="00422506" w:rsidRDefault="00000000">
      <w:pPr>
        <w:ind w:left="560"/>
        <w:rPr>
          <w:color w:val="595959"/>
          <w:sz w:val="16"/>
          <w:szCs w:val="16"/>
        </w:rPr>
      </w:pPr>
      <w:r>
        <w:rPr>
          <w:sz w:val="24"/>
          <w:szCs w:val="24"/>
        </w:rPr>
        <w:t xml:space="preserve">       </w:t>
      </w:r>
      <w:r>
        <w:rPr>
          <w:sz w:val="24"/>
          <w:szCs w:val="24"/>
        </w:rPr>
        <w:tab/>
        <w:t xml:space="preserve">Four (4) or five (5) Executive Members at Large </w:t>
      </w:r>
      <w:r>
        <w:rPr>
          <w:color w:val="595959"/>
          <w:sz w:val="16"/>
          <w:szCs w:val="16"/>
        </w:rPr>
        <w:t>&gt;revised 2017</w:t>
      </w:r>
    </w:p>
    <w:p w14:paraId="1755FE1A" w14:textId="77777777" w:rsidR="00422506" w:rsidRDefault="00000000">
      <w:pPr>
        <w:ind w:left="560"/>
        <w:rPr>
          <w:color w:val="595959"/>
          <w:sz w:val="16"/>
          <w:szCs w:val="16"/>
        </w:rPr>
      </w:pPr>
      <w:r>
        <w:rPr>
          <w:sz w:val="24"/>
          <w:szCs w:val="24"/>
        </w:rPr>
        <w:t xml:space="preserve">The incoming President may appoint the immediate Past President to the Executive. The Past President shall be a non-voting member.  </w:t>
      </w:r>
      <w:r>
        <w:rPr>
          <w:color w:val="595959"/>
          <w:sz w:val="16"/>
          <w:szCs w:val="16"/>
        </w:rPr>
        <w:t>&gt;revised 2018</w:t>
      </w:r>
    </w:p>
    <w:p w14:paraId="1755FE1B" w14:textId="77777777" w:rsidR="00422506" w:rsidRDefault="00000000">
      <w:pPr>
        <w:ind w:left="1417"/>
        <w:rPr>
          <w:sz w:val="24"/>
          <w:szCs w:val="24"/>
        </w:rPr>
      </w:pPr>
      <w:r>
        <w:rPr>
          <w:sz w:val="24"/>
          <w:szCs w:val="24"/>
        </w:rPr>
        <w:t xml:space="preserve">ii)  A new candidate for the position of President or Vice-President must have a minimum of one year of active occasional teaching with the OCDSB within the last two (2) years. </w:t>
      </w:r>
    </w:p>
    <w:p w14:paraId="1755FE1C" w14:textId="77777777" w:rsidR="00422506" w:rsidRDefault="00000000">
      <w:pPr>
        <w:ind w:left="560"/>
        <w:rPr>
          <w:color w:val="808080"/>
          <w:sz w:val="18"/>
          <w:szCs w:val="18"/>
        </w:rPr>
      </w:pPr>
      <w:r>
        <w:rPr>
          <w:sz w:val="24"/>
          <w:szCs w:val="24"/>
        </w:rPr>
        <w:t>7.2    All elected positions will be for a term of two years</w:t>
      </w:r>
      <w:r>
        <w:rPr>
          <w:color w:val="808080"/>
          <w:sz w:val="24"/>
          <w:szCs w:val="24"/>
        </w:rPr>
        <w:t>.</w:t>
      </w:r>
      <w:r>
        <w:rPr>
          <w:color w:val="808080"/>
          <w:sz w:val="18"/>
          <w:szCs w:val="18"/>
        </w:rPr>
        <w:t xml:space="preserve"> &gt;revised 2021</w:t>
      </w:r>
    </w:p>
    <w:p w14:paraId="1755FE1D" w14:textId="77777777" w:rsidR="00422506" w:rsidRDefault="00000000">
      <w:pPr>
        <w:ind w:left="560"/>
        <w:rPr>
          <w:sz w:val="24"/>
          <w:szCs w:val="24"/>
        </w:rPr>
      </w:pPr>
      <w:r>
        <w:rPr>
          <w:sz w:val="24"/>
          <w:szCs w:val="24"/>
        </w:rPr>
        <w:t>7.3    The Executive shall be elected at the Annual General Meeting.</w:t>
      </w:r>
    </w:p>
    <w:p w14:paraId="1755FE1E" w14:textId="77777777" w:rsidR="00422506" w:rsidRDefault="00000000">
      <w:pPr>
        <w:ind w:left="1133" w:hanging="566"/>
        <w:rPr>
          <w:color w:val="808080"/>
          <w:sz w:val="18"/>
          <w:szCs w:val="18"/>
        </w:rPr>
      </w:pPr>
      <w:r>
        <w:rPr>
          <w:sz w:val="24"/>
          <w:szCs w:val="24"/>
        </w:rPr>
        <w:t>7.4</w:t>
      </w:r>
      <w:r>
        <w:rPr>
          <w:sz w:val="24"/>
          <w:szCs w:val="24"/>
        </w:rPr>
        <w:tab/>
        <w:t>The term of office for Executive begins July 1 following the election until June 30</w:t>
      </w:r>
      <w:r>
        <w:rPr>
          <w:sz w:val="24"/>
          <w:szCs w:val="24"/>
          <w:vertAlign w:val="superscript"/>
        </w:rPr>
        <w:t>th</w:t>
      </w:r>
      <w:r>
        <w:rPr>
          <w:sz w:val="24"/>
          <w:szCs w:val="24"/>
        </w:rPr>
        <w:t xml:space="preserve"> of the second year.</w:t>
      </w:r>
      <w:r>
        <w:rPr>
          <w:color w:val="808080"/>
          <w:sz w:val="24"/>
          <w:szCs w:val="24"/>
        </w:rPr>
        <w:t xml:space="preserve"> </w:t>
      </w:r>
      <w:r>
        <w:rPr>
          <w:color w:val="808080"/>
          <w:sz w:val="18"/>
          <w:szCs w:val="18"/>
        </w:rPr>
        <w:t>&gt;revised 2021</w:t>
      </w:r>
    </w:p>
    <w:p w14:paraId="1755FE1F" w14:textId="77777777" w:rsidR="00422506" w:rsidRDefault="00000000">
      <w:pPr>
        <w:ind w:left="1133" w:hanging="566"/>
        <w:rPr>
          <w:sz w:val="24"/>
          <w:szCs w:val="24"/>
        </w:rPr>
      </w:pPr>
      <w:r>
        <w:rPr>
          <w:sz w:val="24"/>
          <w:szCs w:val="24"/>
        </w:rPr>
        <w:t>7.5    Newly elected Executive members shall be invited, as non-voting members, to Executive meetings held between the time of their election and the date they assume office.</w:t>
      </w:r>
    </w:p>
    <w:p w14:paraId="1755FE20" w14:textId="77777777" w:rsidR="00422506" w:rsidRDefault="00000000">
      <w:pPr>
        <w:ind w:left="560"/>
        <w:rPr>
          <w:color w:val="595959"/>
          <w:sz w:val="16"/>
          <w:szCs w:val="16"/>
        </w:rPr>
      </w:pPr>
      <w:r>
        <w:rPr>
          <w:sz w:val="24"/>
          <w:szCs w:val="24"/>
        </w:rPr>
        <w:t>7.6</w:t>
      </w:r>
      <w:r>
        <w:rPr>
          <w:sz w:val="24"/>
          <w:szCs w:val="24"/>
        </w:rPr>
        <w:tab/>
        <w:t xml:space="preserve">All Executive members, other than 1.0 released officers, must be actively teaching in the OCDSB and must regularly report, to the President, issues that arise in the schools where they teach. </w:t>
      </w:r>
      <w:r>
        <w:rPr>
          <w:color w:val="595959"/>
          <w:sz w:val="16"/>
          <w:szCs w:val="16"/>
        </w:rPr>
        <w:t>&gt;revised 2017</w:t>
      </w:r>
    </w:p>
    <w:p w14:paraId="1755FE21" w14:textId="77777777" w:rsidR="00422506" w:rsidRDefault="00422506">
      <w:pPr>
        <w:spacing w:line="240" w:lineRule="auto"/>
        <w:rPr>
          <w:b/>
          <w:sz w:val="24"/>
          <w:szCs w:val="24"/>
        </w:rPr>
      </w:pPr>
    </w:p>
    <w:p w14:paraId="1755FE22" w14:textId="77777777" w:rsidR="00422506" w:rsidRDefault="00422506">
      <w:pPr>
        <w:spacing w:line="240" w:lineRule="auto"/>
        <w:rPr>
          <w:b/>
          <w:sz w:val="24"/>
          <w:szCs w:val="24"/>
        </w:rPr>
      </w:pPr>
    </w:p>
    <w:p w14:paraId="1755FE23" w14:textId="77777777" w:rsidR="00422506" w:rsidRDefault="00000000">
      <w:pPr>
        <w:spacing w:line="240" w:lineRule="auto"/>
        <w:rPr>
          <w:b/>
          <w:sz w:val="24"/>
          <w:szCs w:val="24"/>
        </w:rPr>
      </w:pPr>
      <w:r>
        <w:rPr>
          <w:b/>
          <w:sz w:val="24"/>
          <w:szCs w:val="24"/>
        </w:rPr>
        <w:t>BY-LAW II - DUTIES OF THE EXECUTIVE</w:t>
      </w:r>
    </w:p>
    <w:p w14:paraId="1755FE24" w14:textId="77777777" w:rsidR="00422506" w:rsidRDefault="00422506">
      <w:pPr>
        <w:spacing w:line="240" w:lineRule="auto"/>
        <w:rPr>
          <w:b/>
          <w:sz w:val="24"/>
          <w:szCs w:val="24"/>
        </w:rPr>
      </w:pPr>
    </w:p>
    <w:p w14:paraId="1755FE25" w14:textId="77777777" w:rsidR="00422506" w:rsidRDefault="00000000">
      <w:pPr>
        <w:rPr>
          <w:sz w:val="24"/>
          <w:szCs w:val="24"/>
        </w:rPr>
      </w:pPr>
      <w:r>
        <w:rPr>
          <w:sz w:val="24"/>
          <w:szCs w:val="24"/>
        </w:rPr>
        <w:t>2.1</w:t>
      </w:r>
      <w:r>
        <w:rPr>
          <w:sz w:val="24"/>
          <w:szCs w:val="24"/>
        </w:rPr>
        <w:tab/>
      </w:r>
      <w:r>
        <w:rPr>
          <w:b/>
          <w:sz w:val="24"/>
          <w:szCs w:val="24"/>
        </w:rPr>
        <w:t>The Executive shall</w:t>
      </w:r>
      <w:r>
        <w:rPr>
          <w:sz w:val="24"/>
          <w:szCs w:val="24"/>
        </w:rPr>
        <w:t>:</w:t>
      </w:r>
    </w:p>
    <w:p w14:paraId="1755FE26" w14:textId="77777777" w:rsidR="00422506" w:rsidRDefault="00000000">
      <w:pPr>
        <w:numPr>
          <w:ilvl w:val="0"/>
          <w:numId w:val="9"/>
        </w:numPr>
        <w:rPr>
          <w:sz w:val="24"/>
          <w:szCs w:val="24"/>
        </w:rPr>
      </w:pPr>
      <w:r>
        <w:rPr>
          <w:sz w:val="24"/>
          <w:szCs w:val="24"/>
        </w:rPr>
        <w:t xml:space="preserve">abide by the Constitution and By-Laws of the </w:t>
      </w:r>
      <w:proofErr w:type="gramStart"/>
      <w:r>
        <w:rPr>
          <w:sz w:val="24"/>
          <w:szCs w:val="24"/>
        </w:rPr>
        <w:t>OCEOTA;</w:t>
      </w:r>
      <w:proofErr w:type="gramEnd"/>
    </w:p>
    <w:p w14:paraId="1755FE27" w14:textId="77777777" w:rsidR="00422506" w:rsidRDefault="00000000">
      <w:pPr>
        <w:numPr>
          <w:ilvl w:val="0"/>
          <w:numId w:val="9"/>
        </w:numPr>
        <w:rPr>
          <w:sz w:val="24"/>
          <w:szCs w:val="24"/>
        </w:rPr>
      </w:pPr>
      <w:r>
        <w:rPr>
          <w:sz w:val="24"/>
          <w:szCs w:val="24"/>
        </w:rPr>
        <w:t xml:space="preserve">appoint Standing Committee members and their </w:t>
      </w:r>
      <w:proofErr w:type="gramStart"/>
      <w:r>
        <w:rPr>
          <w:sz w:val="24"/>
          <w:szCs w:val="24"/>
        </w:rPr>
        <w:t>Chairpersons;</w:t>
      </w:r>
      <w:proofErr w:type="gramEnd"/>
    </w:p>
    <w:p w14:paraId="1755FE28" w14:textId="77777777" w:rsidR="00422506" w:rsidRDefault="00000000">
      <w:pPr>
        <w:numPr>
          <w:ilvl w:val="0"/>
          <w:numId w:val="9"/>
        </w:numPr>
        <w:rPr>
          <w:sz w:val="24"/>
          <w:szCs w:val="24"/>
        </w:rPr>
      </w:pPr>
      <w:r>
        <w:rPr>
          <w:sz w:val="24"/>
          <w:szCs w:val="24"/>
        </w:rPr>
        <w:t xml:space="preserve">appoint Ad Hoc Committees as required, establish their terms of </w:t>
      </w:r>
      <w:proofErr w:type="gramStart"/>
      <w:r>
        <w:rPr>
          <w:sz w:val="24"/>
          <w:szCs w:val="24"/>
        </w:rPr>
        <w:t>reference</w:t>
      </w:r>
      <w:proofErr w:type="gramEnd"/>
    </w:p>
    <w:p w14:paraId="1755FE29" w14:textId="77777777" w:rsidR="00422506" w:rsidRDefault="00000000">
      <w:pPr>
        <w:ind w:firstLine="720"/>
        <w:rPr>
          <w:sz w:val="24"/>
          <w:szCs w:val="24"/>
        </w:rPr>
      </w:pPr>
      <w:r>
        <w:rPr>
          <w:sz w:val="24"/>
          <w:szCs w:val="24"/>
        </w:rPr>
        <w:t xml:space="preserve">and name their </w:t>
      </w:r>
      <w:proofErr w:type="gramStart"/>
      <w:r>
        <w:rPr>
          <w:sz w:val="24"/>
          <w:szCs w:val="24"/>
        </w:rPr>
        <w:t xml:space="preserve">Chairpersons;  </w:t>
      </w:r>
      <w:r>
        <w:rPr>
          <w:color w:val="595959"/>
          <w:sz w:val="16"/>
          <w:szCs w:val="16"/>
        </w:rPr>
        <w:t>&gt;</w:t>
      </w:r>
      <w:proofErr w:type="gramEnd"/>
      <w:r>
        <w:rPr>
          <w:color w:val="595959"/>
          <w:sz w:val="16"/>
          <w:szCs w:val="16"/>
        </w:rPr>
        <w:t>revised 2016</w:t>
      </w:r>
    </w:p>
    <w:p w14:paraId="1755FE2A" w14:textId="77777777" w:rsidR="00422506" w:rsidRDefault="00000000">
      <w:pPr>
        <w:numPr>
          <w:ilvl w:val="0"/>
          <w:numId w:val="9"/>
        </w:numPr>
        <w:rPr>
          <w:sz w:val="24"/>
          <w:szCs w:val="24"/>
        </w:rPr>
      </w:pPr>
      <w:r>
        <w:rPr>
          <w:sz w:val="24"/>
          <w:szCs w:val="24"/>
        </w:rPr>
        <w:t xml:space="preserve">appoint two members to the Nominating Committee no later than </w:t>
      </w:r>
      <w:proofErr w:type="gramStart"/>
      <w:r>
        <w:rPr>
          <w:sz w:val="24"/>
          <w:szCs w:val="24"/>
        </w:rPr>
        <w:t>March</w:t>
      </w:r>
      <w:proofErr w:type="gramEnd"/>
    </w:p>
    <w:p w14:paraId="1755FE2B" w14:textId="77777777" w:rsidR="00422506" w:rsidRDefault="00000000">
      <w:pPr>
        <w:ind w:firstLine="720"/>
        <w:rPr>
          <w:sz w:val="24"/>
          <w:szCs w:val="24"/>
        </w:rPr>
      </w:pPr>
      <w:r>
        <w:rPr>
          <w:sz w:val="24"/>
          <w:szCs w:val="24"/>
        </w:rPr>
        <w:t xml:space="preserve">31 each year; </w:t>
      </w:r>
      <w:r>
        <w:rPr>
          <w:color w:val="808080"/>
          <w:sz w:val="18"/>
          <w:szCs w:val="18"/>
        </w:rPr>
        <w:t>&gt;revised 2021</w:t>
      </w:r>
    </w:p>
    <w:p w14:paraId="1755FE2C" w14:textId="77777777" w:rsidR="00422506" w:rsidRDefault="00000000">
      <w:pPr>
        <w:numPr>
          <w:ilvl w:val="0"/>
          <w:numId w:val="9"/>
        </w:numPr>
        <w:rPr>
          <w:sz w:val="24"/>
          <w:szCs w:val="24"/>
        </w:rPr>
      </w:pPr>
      <w:r>
        <w:rPr>
          <w:sz w:val="24"/>
          <w:szCs w:val="24"/>
        </w:rPr>
        <w:t xml:space="preserve">monitor the Local's involvement with Grievance and </w:t>
      </w:r>
      <w:proofErr w:type="gramStart"/>
      <w:r>
        <w:rPr>
          <w:sz w:val="24"/>
          <w:szCs w:val="24"/>
        </w:rPr>
        <w:t>Arbitration;</w:t>
      </w:r>
      <w:proofErr w:type="gramEnd"/>
    </w:p>
    <w:p w14:paraId="1755FE2D" w14:textId="77777777" w:rsidR="00422506" w:rsidRDefault="00000000">
      <w:pPr>
        <w:numPr>
          <w:ilvl w:val="0"/>
          <w:numId w:val="9"/>
        </w:numPr>
        <w:rPr>
          <w:sz w:val="24"/>
          <w:szCs w:val="24"/>
        </w:rPr>
      </w:pPr>
      <w:r>
        <w:rPr>
          <w:sz w:val="24"/>
          <w:szCs w:val="24"/>
        </w:rPr>
        <w:t xml:space="preserve">establish a liaison with Federation and Board Committees where </w:t>
      </w:r>
      <w:proofErr w:type="gramStart"/>
      <w:r>
        <w:rPr>
          <w:sz w:val="24"/>
          <w:szCs w:val="24"/>
        </w:rPr>
        <w:t>practical;</w:t>
      </w:r>
      <w:proofErr w:type="gramEnd"/>
    </w:p>
    <w:p w14:paraId="1755FE2E" w14:textId="77777777" w:rsidR="00422506" w:rsidRDefault="00000000">
      <w:pPr>
        <w:numPr>
          <w:ilvl w:val="0"/>
          <w:numId w:val="9"/>
        </w:numPr>
        <w:rPr>
          <w:sz w:val="24"/>
          <w:szCs w:val="24"/>
        </w:rPr>
      </w:pPr>
      <w:r>
        <w:rPr>
          <w:sz w:val="24"/>
          <w:szCs w:val="24"/>
        </w:rPr>
        <w:t xml:space="preserve">establish the date and venue of each General </w:t>
      </w:r>
      <w:proofErr w:type="gramStart"/>
      <w:r>
        <w:rPr>
          <w:sz w:val="24"/>
          <w:szCs w:val="24"/>
        </w:rPr>
        <w:t>Meeting;</w:t>
      </w:r>
      <w:proofErr w:type="gramEnd"/>
    </w:p>
    <w:p w14:paraId="1755FE2F" w14:textId="77777777" w:rsidR="00422506" w:rsidRDefault="00000000">
      <w:pPr>
        <w:numPr>
          <w:ilvl w:val="0"/>
          <w:numId w:val="9"/>
        </w:numPr>
        <w:rPr>
          <w:sz w:val="24"/>
          <w:szCs w:val="24"/>
        </w:rPr>
      </w:pPr>
      <w:r>
        <w:rPr>
          <w:sz w:val="24"/>
          <w:szCs w:val="24"/>
        </w:rPr>
        <w:t xml:space="preserve">communicate decisions and actions to the </w:t>
      </w:r>
      <w:proofErr w:type="gramStart"/>
      <w:r>
        <w:rPr>
          <w:sz w:val="24"/>
          <w:szCs w:val="24"/>
        </w:rPr>
        <w:t>membership;</w:t>
      </w:r>
      <w:proofErr w:type="gramEnd"/>
    </w:p>
    <w:p w14:paraId="1755FE30" w14:textId="77777777" w:rsidR="00422506" w:rsidRDefault="00000000">
      <w:pPr>
        <w:numPr>
          <w:ilvl w:val="0"/>
          <w:numId w:val="9"/>
        </w:numPr>
        <w:rPr>
          <w:sz w:val="24"/>
          <w:szCs w:val="24"/>
        </w:rPr>
      </w:pPr>
      <w:r>
        <w:rPr>
          <w:sz w:val="24"/>
          <w:szCs w:val="24"/>
        </w:rPr>
        <w:t xml:space="preserve">appoint a Chief Electoral Officer for the Annual General </w:t>
      </w:r>
      <w:proofErr w:type="gramStart"/>
      <w:r>
        <w:rPr>
          <w:sz w:val="24"/>
          <w:szCs w:val="24"/>
        </w:rPr>
        <w:t>Meeting;</w:t>
      </w:r>
      <w:proofErr w:type="gramEnd"/>
    </w:p>
    <w:p w14:paraId="1755FE31" w14:textId="77777777" w:rsidR="00422506" w:rsidRDefault="00000000">
      <w:pPr>
        <w:numPr>
          <w:ilvl w:val="0"/>
          <w:numId w:val="9"/>
        </w:numPr>
        <w:rPr>
          <w:sz w:val="24"/>
          <w:szCs w:val="24"/>
        </w:rPr>
      </w:pPr>
      <w:r>
        <w:rPr>
          <w:sz w:val="24"/>
          <w:szCs w:val="24"/>
        </w:rPr>
        <w:t xml:space="preserve">advise and make recommendations to the </w:t>
      </w:r>
      <w:proofErr w:type="gramStart"/>
      <w:r>
        <w:rPr>
          <w:sz w:val="24"/>
          <w:szCs w:val="24"/>
        </w:rPr>
        <w:t>President;</w:t>
      </w:r>
      <w:proofErr w:type="gramEnd"/>
    </w:p>
    <w:p w14:paraId="1755FE32" w14:textId="77777777" w:rsidR="00422506" w:rsidRDefault="00000000">
      <w:pPr>
        <w:numPr>
          <w:ilvl w:val="0"/>
          <w:numId w:val="9"/>
        </w:numPr>
        <w:rPr>
          <w:sz w:val="24"/>
          <w:szCs w:val="24"/>
        </w:rPr>
      </w:pPr>
      <w:r>
        <w:rPr>
          <w:sz w:val="24"/>
          <w:szCs w:val="24"/>
        </w:rPr>
        <w:t xml:space="preserve">regularly review the Constitution and suggest amendments as </w:t>
      </w:r>
      <w:proofErr w:type="gramStart"/>
      <w:r>
        <w:rPr>
          <w:sz w:val="24"/>
          <w:szCs w:val="24"/>
        </w:rPr>
        <w:t>required;</w:t>
      </w:r>
      <w:proofErr w:type="gramEnd"/>
    </w:p>
    <w:p w14:paraId="1755FE33" w14:textId="77777777" w:rsidR="00422506" w:rsidRDefault="00000000">
      <w:pPr>
        <w:numPr>
          <w:ilvl w:val="0"/>
          <w:numId w:val="9"/>
        </w:numPr>
        <w:rPr>
          <w:sz w:val="24"/>
          <w:szCs w:val="24"/>
        </w:rPr>
      </w:pPr>
      <w:r>
        <w:rPr>
          <w:sz w:val="24"/>
          <w:szCs w:val="24"/>
        </w:rPr>
        <w:lastRenderedPageBreak/>
        <w:t xml:space="preserve">approve the financial statement of the previous year’s activities for submission to ETFO by September 30th, in accordance with the ETFO </w:t>
      </w:r>
      <w:proofErr w:type="gramStart"/>
      <w:r>
        <w:rPr>
          <w:sz w:val="24"/>
          <w:szCs w:val="24"/>
        </w:rPr>
        <w:t>Constitution;</w:t>
      </w:r>
      <w:proofErr w:type="gramEnd"/>
      <w:r>
        <w:rPr>
          <w:sz w:val="24"/>
          <w:szCs w:val="24"/>
        </w:rPr>
        <w:t xml:space="preserve">                                                                                                                             </w:t>
      </w:r>
    </w:p>
    <w:p w14:paraId="1755FE34" w14:textId="77777777" w:rsidR="00422506" w:rsidRDefault="00000000">
      <w:pPr>
        <w:numPr>
          <w:ilvl w:val="0"/>
          <w:numId w:val="9"/>
        </w:numPr>
        <w:rPr>
          <w:sz w:val="24"/>
          <w:szCs w:val="24"/>
        </w:rPr>
      </w:pPr>
      <w:r>
        <w:rPr>
          <w:sz w:val="24"/>
          <w:szCs w:val="24"/>
        </w:rPr>
        <w:t xml:space="preserve">report any violations of the OCEOTA Collective Agreement, call out system, and staffing protocol to the President </w:t>
      </w:r>
      <w:proofErr w:type="gramStart"/>
      <w:r>
        <w:rPr>
          <w:sz w:val="24"/>
          <w:szCs w:val="24"/>
        </w:rPr>
        <w:t xml:space="preserve">immediately;  </w:t>
      </w:r>
      <w:r>
        <w:rPr>
          <w:color w:val="595959"/>
          <w:sz w:val="16"/>
          <w:szCs w:val="16"/>
        </w:rPr>
        <w:t>&gt;</w:t>
      </w:r>
      <w:proofErr w:type="gramEnd"/>
      <w:r>
        <w:rPr>
          <w:color w:val="595959"/>
          <w:sz w:val="16"/>
          <w:szCs w:val="16"/>
        </w:rPr>
        <w:t>created 2016</w:t>
      </w:r>
    </w:p>
    <w:p w14:paraId="1755FE35" w14:textId="77777777" w:rsidR="00422506" w:rsidRDefault="00000000">
      <w:pPr>
        <w:numPr>
          <w:ilvl w:val="0"/>
          <w:numId w:val="9"/>
        </w:numPr>
        <w:rPr>
          <w:sz w:val="24"/>
          <w:szCs w:val="24"/>
        </w:rPr>
      </w:pPr>
      <w:r>
        <w:rPr>
          <w:sz w:val="24"/>
          <w:szCs w:val="24"/>
        </w:rPr>
        <w:t xml:space="preserve">report any new OCDSB initiatives to the President </w:t>
      </w:r>
      <w:proofErr w:type="gramStart"/>
      <w:r>
        <w:rPr>
          <w:sz w:val="24"/>
          <w:szCs w:val="24"/>
        </w:rPr>
        <w:t>immediately;</w:t>
      </w:r>
      <w:proofErr w:type="gramEnd"/>
      <w:r>
        <w:rPr>
          <w:sz w:val="24"/>
          <w:szCs w:val="24"/>
        </w:rPr>
        <w:t xml:space="preserve"> </w:t>
      </w:r>
    </w:p>
    <w:p w14:paraId="1755FE36" w14:textId="77777777" w:rsidR="00422506" w:rsidRDefault="00000000">
      <w:pPr>
        <w:numPr>
          <w:ilvl w:val="0"/>
          <w:numId w:val="9"/>
        </w:numPr>
        <w:rPr>
          <w:sz w:val="24"/>
          <w:szCs w:val="24"/>
        </w:rPr>
      </w:pPr>
      <w:r>
        <w:rPr>
          <w:sz w:val="24"/>
          <w:szCs w:val="24"/>
        </w:rPr>
        <w:t xml:space="preserve">in September, pass any amendments to the interim budget necessitated by the ETFO Annual Meeting and/or by the final year end actual expenses report and approve the final budget document for the current year; </w:t>
      </w:r>
      <w:r>
        <w:rPr>
          <w:sz w:val="16"/>
          <w:szCs w:val="16"/>
        </w:rPr>
        <w:t xml:space="preserve">&gt;revised </w:t>
      </w:r>
      <w:proofErr w:type="gramStart"/>
      <w:r>
        <w:rPr>
          <w:sz w:val="16"/>
          <w:szCs w:val="16"/>
        </w:rPr>
        <w:t>2019</w:t>
      </w:r>
      <w:proofErr w:type="gramEnd"/>
    </w:p>
    <w:p w14:paraId="1755FE37" w14:textId="77777777" w:rsidR="00422506" w:rsidRDefault="00000000">
      <w:pPr>
        <w:numPr>
          <w:ilvl w:val="0"/>
          <w:numId w:val="9"/>
        </w:numPr>
        <w:rPr>
          <w:sz w:val="24"/>
          <w:szCs w:val="24"/>
        </w:rPr>
      </w:pPr>
      <w:r>
        <w:rPr>
          <w:sz w:val="24"/>
          <w:szCs w:val="24"/>
        </w:rPr>
        <w:t xml:space="preserve">amend the Policy and Procedures, as needed, with a simple majority at any executive meeting; </w:t>
      </w:r>
      <w:r>
        <w:rPr>
          <w:color w:val="595959"/>
          <w:sz w:val="16"/>
          <w:szCs w:val="16"/>
        </w:rPr>
        <w:t xml:space="preserve">&gt; revised </w:t>
      </w:r>
      <w:proofErr w:type="gramStart"/>
      <w:r>
        <w:rPr>
          <w:color w:val="595959"/>
          <w:sz w:val="16"/>
          <w:szCs w:val="16"/>
        </w:rPr>
        <w:t>2010</w:t>
      </w:r>
      <w:proofErr w:type="gramEnd"/>
    </w:p>
    <w:p w14:paraId="1755FE38" w14:textId="77777777" w:rsidR="00422506" w:rsidRDefault="00000000">
      <w:pPr>
        <w:numPr>
          <w:ilvl w:val="0"/>
          <w:numId w:val="9"/>
        </w:numPr>
        <w:rPr>
          <w:sz w:val="24"/>
          <w:szCs w:val="24"/>
        </w:rPr>
      </w:pPr>
      <w:r>
        <w:rPr>
          <w:sz w:val="24"/>
          <w:szCs w:val="24"/>
        </w:rPr>
        <w:t xml:space="preserve">notify the President if accepted to an ETFO provincial event and be prepared to report at the Executive meeting following the </w:t>
      </w:r>
      <w:proofErr w:type="gramStart"/>
      <w:r>
        <w:rPr>
          <w:sz w:val="24"/>
          <w:szCs w:val="24"/>
        </w:rPr>
        <w:t xml:space="preserve">event;  </w:t>
      </w:r>
      <w:r>
        <w:rPr>
          <w:color w:val="595959"/>
          <w:sz w:val="16"/>
          <w:szCs w:val="16"/>
        </w:rPr>
        <w:t>&gt;</w:t>
      </w:r>
      <w:proofErr w:type="gramEnd"/>
      <w:r>
        <w:rPr>
          <w:color w:val="595959"/>
          <w:sz w:val="16"/>
          <w:szCs w:val="16"/>
        </w:rPr>
        <w:t>revised 2018</w:t>
      </w:r>
    </w:p>
    <w:p w14:paraId="1755FE39" w14:textId="77777777" w:rsidR="00422506" w:rsidRDefault="00000000">
      <w:pPr>
        <w:numPr>
          <w:ilvl w:val="0"/>
          <w:numId w:val="9"/>
        </w:numPr>
        <w:rPr>
          <w:sz w:val="24"/>
          <w:szCs w:val="24"/>
        </w:rPr>
      </w:pPr>
      <w:r>
        <w:rPr>
          <w:sz w:val="24"/>
          <w:szCs w:val="24"/>
        </w:rPr>
        <w:t xml:space="preserve">go through the President if they wish to attend an ETFO event that conflicts with their executive </w:t>
      </w:r>
      <w:proofErr w:type="gramStart"/>
      <w:r>
        <w:rPr>
          <w:sz w:val="24"/>
          <w:szCs w:val="24"/>
        </w:rPr>
        <w:t xml:space="preserve">duties;  </w:t>
      </w:r>
      <w:r>
        <w:rPr>
          <w:color w:val="595959"/>
          <w:sz w:val="16"/>
          <w:szCs w:val="16"/>
        </w:rPr>
        <w:t>&gt;</w:t>
      </w:r>
      <w:proofErr w:type="gramEnd"/>
      <w:r>
        <w:rPr>
          <w:color w:val="595959"/>
          <w:sz w:val="16"/>
          <w:szCs w:val="16"/>
        </w:rPr>
        <w:t>revised 2018</w:t>
      </w:r>
    </w:p>
    <w:p w14:paraId="1755FE3A" w14:textId="77777777" w:rsidR="00422506" w:rsidRDefault="00000000">
      <w:pPr>
        <w:numPr>
          <w:ilvl w:val="0"/>
          <w:numId w:val="9"/>
        </w:numPr>
        <w:rPr>
          <w:sz w:val="24"/>
          <w:szCs w:val="24"/>
        </w:rPr>
      </w:pPr>
      <w:r>
        <w:rPr>
          <w:sz w:val="24"/>
          <w:szCs w:val="24"/>
        </w:rPr>
        <w:t>(</w:t>
      </w:r>
      <w:proofErr w:type="spellStart"/>
      <w:r>
        <w:rPr>
          <w:sz w:val="24"/>
          <w:szCs w:val="24"/>
        </w:rPr>
        <w:t>i</w:t>
      </w:r>
      <w:proofErr w:type="spellEnd"/>
      <w:r>
        <w:rPr>
          <w:sz w:val="24"/>
          <w:szCs w:val="24"/>
        </w:rPr>
        <w:t xml:space="preserve">) attend General Meetings, Executive Meetings, and meetings associated with duties as assigned; </w:t>
      </w:r>
      <w:r>
        <w:rPr>
          <w:sz w:val="16"/>
          <w:szCs w:val="16"/>
        </w:rPr>
        <w:t>&gt;created 2019</w:t>
      </w:r>
    </w:p>
    <w:p w14:paraId="1755FE3B" w14:textId="77777777" w:rsidR="00422506" w:rsidRDefault="00000000">
      <w:pPr>
        <w:ind w:left="720" w:hanging="436"/>
        <w:rPr>
          <w:sz w:val="16"/>
          <w:szCs w:val="16"/>
        </w:rPr>
      </w:pPr>
      <w:r>
        <w:rPr>
          <w:sz w:val="24"/>
          <w:szCs w:val="24"/>
        </w:rPr>
        <w:tab/>
        <w:t xml:space="preserve">(ii) complete all reports and action items related to Executive duties and duties as assigned; </w:t>
      </w:r>
      <w:r>
        <w:rPr>
          <w:sz w:val="16"/>
          <w:szCs w:val="16"/>
        </w:rPr>
        <w:t>&gt;created 2019</w:t>
      </w:r>
    </w:p>
    <w:p w14:paraId="1755FE3C" w14:textId="77777777" w:rsidR="00422506" w:rsidRDefault="00000000">
      <w:pPr>
        <w:ind w:left="720" w:hanging="436"/>
        <w:rPr>
          <w:sz w:val="16"/>
          <w:szCs w:val="16"/>
        </w:rPr>
      </w:pPr>
      <w:r>
        <w:rPr>
          <w:sz w:val="24"/>
          <w:szCs w:val="24"/>
        </w:rPr>
        <w:tab/>
        <w:t xml:space="preserve">(iii) remain informed by checking their email daily and the GEM Conference and OCEOTA website weekly; </w:t>
      </w:r>
      <w:r>
        <w:rPr>
          <w:sz w:val="16"/>
          <w:szCs w:val="16"/>
        </w:rPr>
        <w:t>&gt;created 2019</w:t>
      </w:r>
    </w:p>
    <w:p w14:paraId="1755FE3D" w14:textId="77777777" w:rsidR="00422506" w:rsidRDefault="00000000">
      <w:pPr>
        <w:ind w:left="720" w:hanging="436"/>
        <w:rPr>
          <w:sz w:val="16"/>
          <w:szCs w:val="16"/>
        </w:rPr>
      </w:pPr>
      <w:r>
        <w:rPr>
          <w:sz w:val="24"/>
          <w:szCs w:val="24"/>
        </w:rPr>
        <w:t>t)</w:t>
      </w:r>
      <w:r>
        <w:rPr>
          <w:sz w:val="24"/>
          <w:szCs w:val="24"/>
        </w:rPr>
        <w:tab/>
        <w:t xml:space="preserve">failure to perform Executive duties may result in removal from the Executive. </w:t>
      </w:r>
      <w:r>
        <w:rPr>
          <w:sz w:val="16"/>
          <w:szCs w:val="16"/>
        </w:rPr>
        <w:t>&gt;created 2019</w:t>
      </w:r>
    </w:p>
    <w:p w14:paraId="1755FE3E" w14:textId="77777777" w:rsidR="00422506" w:rsidRDefault="00422506">
      <w:pPr>
        <w:ind w:left="720" w:hanging="436"/>
        <w:rPr>
          <w:b/>
          <w:sz w:val="24"/>
          <w:szCs w:val="24"/>
        </w:rPr>
      </w:pPr>
    </w:p>
    <w:p w14:paraId="1755FE3F" w14:textId="77777777" w:rsidR="00422506" w:rsidRDefault="00422506">
      <w:pPr>
        <w:ind w:left="720" w:hanging="436"/>
        <w:rPr>
          <w:sz w:val="24"/>
          <w:szCs w:val="24"/>
        </w:rPr>
      </w:pPr>
    </w:p>
    <w:p w14:paraId="1755FE40" w14:textId="77777777" w:rsidR="00422506" w:rsidRDefault="00000000">
      <w:pPr>
        <w:tabs>
          <w:tab w:val="left" w:pos="709"/>
        </w:tabs>
        <w:ind w:hanging="436"/>
        <w:rPr>
          <w:sz w:val="24"/>
          <w:szCs w:val="24"/>
        </w:rPr>
      </w:pPr>
      <w:r>
        <w:rPr>
          <w:sz w:val="24"/>
          <w:szCs w:val="24"/>
        </w:rPr>
        <w:tab/>
        <w:t xml:space="preserve">2.2 </w:t>
      </w:r>
      <w:r>
        <w:rPr>
          <w:sz w:val="24"/>
          <w:szCs w:val="24"/>
        </w:rPr>
        <w:tab/>
      </w:r>
      <w:r>
        <w:rPr>
          <w:b/>
          <w:sz w:val="24"/>
          <w:szCs w:val="24"/>
        </w:rPr>
        <w:t>The President shall</w:t>
      </w:r>
      <w:r>
        <w:rPr>
          <w:sz w:val="24"/>
          <w:szCs w:val="24"/>
        </w:rPr>
        <w:t>:</w:t>
      </w:r>
    </w:p>
    <w:p w14:paraId="1755FE41" w14:textId="77777777" w:rsidR="00422506" w:rsidRDefault="00000000">
      <w:pPr>
        <w:numPr>
          <w:ilvl w:val="2"/>
          <w:numId w:val="6"/>
        </w:numPr>
        <w:ind w:left="709" w:hanging="436"/>
        <w:rPr>
          <w:sz w:val="24"/>
          <w:szCs w:val="24"/>
        </w:rPr>
      </w:pPr>
      <w:r>
        <w:rPr>
          <w:sz w:val="24"/>
          <w:szCs w:val="24"/>
        </w:rPr>
        <w:t>be available for 1.0 release by the Local from teaching duties and shall be paid 1.0 FTE at their grid rate. In addition, the President shall be paid a responsibility allowance of 10% of A</w:t>
      </w:r>
      <w:r>
        <w:rPr>
          <w:sz w:val="24"/>
          <w:szCs w:val="24"/>
          <w:vertAlign w:val="subscript"/>
        </w:rPr>
        <w:t>4</w:t>
      </w:r>
      <w:r>
        <w:rPr>
          <w:sz w:val="24"/>
          <w:szCs w:val="24"/>
        </w:rPr>
        <w:t xml:space="preserve"> maximum. </w:t>
      </w:r>
      <w:r>
        <w:rPr>
          <w:color w:val="808080"/>
          <w:sz w:val="18"/>
          <w:szCs w:val="18"/>
        </w:rPr>
        <w:t>&gt;revised 2021</w:t>
      </w:r>
    </w:p>
    <w:p w14:paraId="1755FE42" w14:textId="77777777" w:rsidR="00422506" w:rsidRDefault="00000000">
      <w:pPr>
        <w:numPr>
          <w:ilvl w:val="2"/>
          <w:numId w:val="6"/>
        </w:numPr>
        <w:ind w:left="709" w:hanging="436"/>
        <w:rPr>
          <w:sz w:val="24"/>
          <w:szCs w:val="24"/>
        </w:rPr>
      </w:pPr>
      <w:r>
        <w:rPr>
          <w:sz w:val="24"/>
          <w:szCs w:val="24"/>
        </w:rPr>
        <w:t xml:space="preserve">abide by the Constitution and By-Laws of </w:t>
      </w:r>
      <w:proofErr w:type="gramStart"/>
      <w:r>
        <w:rPr>
          <w:sz w:val="24"/>
          <w:szCs w:val="24"/>
        </w:rPr>
        <w:t>OCEOTA;</w:t>
      </w:r>
      <w:proofErr w:type="gramEnd"/>
    </w:p>
    <w:p w14:paraId="1755FE43" w14:textId="77777777" w:rsidR="00422506" w:rsidRDefault="00000000">
      <w:pPr>
        <w:numPr>
          <w:ilvl w:val="2"/>
          <w:numId w:val="6"/>
        </w:numPr>
        <w:ind w:left="709" w:hanging="436"/>
        <w:rPr>
          <w:sz w:val="24"/>
          <w:szCs w:val="24"/>
        </w:rPr>
      </w:pPr>
      <w:r>
        <w:rPr>
          <w:sz w:val="24"/>
          <w:szCs w:val="24"/>
        </w:rPr>
        <w:t xml:space="preserve">be the official spokesperson for </w:t>
      </w:r>
      <w:proofErr w:type="gramStart"/>
      <w:r>
        <w:rPr>
          <w:sz w:val="24"/>
          <w:szCs w:val="24"/>
        </w:rPr>
        <w:t>OCEOTA;</w:t>
      </w:r>
      <w:proofErr w:type="gramEnd"/>
    </w:p>
    <w:p w14:paraId="1755FE44" w14:textId="77777777" w:rsidR="00422506" w:rsidRDefault="00000000">
      <w:pPr>
        <w:numPr>
          <w:ilvl w:val="2"/>
          <w:numId w:val="6"/>
        </w:numPr>
        <w:ind w:left="709" w:hanging="436"/>
        <w:rPr>
          <w:sz w:val="24"/>
          <w:szCs w:val="24"/>
        </w:rPr>
      </w:pPr>
      <w:r>
        <w:rPr>
          <w:sz w:val="24"/>
          <w:szCs w:val="24"/>
        </w:rPr>
        <w:t xml:space="preserve">chair all meetings of the Executive and </w:t>
      </w:r>
      <w:proofErr w:type="gramStart"/>
      <w:r>
        <w:rPr>
          <w:sz w:val="24"/>
          <w:szCs w:val="24"/>
        </w:rPr>
        <w:t>OCEOTA;</w:t>
      </w:r>
      <w:proofErr w:type="gramEnd"/>
    </w:p>
    <w:p w14:paraId="1755FE45" w14:textId="77777777" w:rsidR="00422506" w:rsidRDefault="00000000">
      <w:pPr>
        <w:numPr>
          <w:ilvl w:val="2"/>
          <w:numId w:val="6"/>
        </w:numPr>
        <w:ind w:left="709" w:hanging="436"/>
        <w:rPr>
          <w:sz w:val="24"/>
          <w:szCs w:val="24"/>
        </w:rPr>
      </w:pPr>
      <w:r>
        <w:rPr>
          <w:sz w:val="24"/>
          <w:szCs w:val="24"/>
        </w:rPr>
        <w:t xml:space="preserve">act as an ex-officio member of all </w:t>
      </w:r>
      <w:proofErr w:type="gramStart"/>
      <w:r>
        <w:rPr>
          <w:sz w:val="24"/>
          <w:szCs w:val="24"/>
        </w:rPr>
        <w:t>Committees;</w:t>
      </w:r>
      <w:proofErr w:type="gramEnd"/>
    </w:p>
    <w:p w14:paraId="1755FE46" w14:textId="77777777" w:rsidR="00422506" w:rsidRDefault="00000000">
      <w:pPr>
        <w:numPr>
          <w:ilvl w:val="2"/>
          <w:numId w:val="6"/>
        </w:numPr>
        <w:ind w:left="709" w:hanging="436"/>
        <w:rPr>
          <w:sz w:val="24"/>
          <w:szCs w:val="24"/>
        </w:rPr>
      </w:pPr>
      <w:r>
        <w:rPr>
          <w:sz w:val="24"/>
          <w:szCs w:val="24"/>
        </w:rPr>
        <w:t xml:space="preserve">carry out decisions of the </w:t>
      </w:r>
      <w:proofErr w:type="gramStart"/>
      <w:r>
        <w:rPr>
          <w:sz w:val="24"/>
          <w:szCs w:val="24"/>
        </w:rPr>
        <w:t>Executive;</w:t>
      </w:r>
      <w:proofErr w:type="gramEnd"/>
    </w:p>
    <w:p w14:paraId="1755FE47" w14:textId="77777777" w:rsidR="00422506" w:rsidRDefault="00000000">
      <w:pPr>
        <w:numPr>
          <w:ilvl w:val="2"/>
          <w:numId w:val="6"/>
        </w:numPr>
        <w:ind w:left="709" w:hanging="436"/>
        <w:rPr>
          <w:sz w:val="24"/>
          <w:szCs w:val="24"/>
        </w:rPr>
      </w:pPr>
      <w:r>
        <w:rPr>
          <w:sz w:val="24"/>
          <w:szCs w:val="24"/>
        </w:rPr>
        <w:t xml:space="preserve">be chief signing officer on all documents including </w:t>
      </w:r>
      <w:proofErr w:type="gramStart"/>
      <w:r>
        <w:rPr>
          <w:sz w:val="24"/>
          <w:szCs w:val="24"/>
        </w:rPr>
        <w:t>cheques;</w:t>
      </w:r>
      <w:r>
        <w:rPr>
          <w:sz w:val="18"/>
          <w:szCs w:val="18"/>
        </w:rPr>
        <w:t xml:space="preserve">  </w:t>
      </w:r>
      <w:r>
        <w:rPr>
          <w:color w:val="595959"/>
          <w:sz w:val="16"/>
          <w:szCs w:val="16"/>
        </w:rPr>
        <w:t>&gt;</w:t>
      </w:r>
      <w:proofErr w:type="gramEnd"/>
      <w:r>
        <w:rPr>
          <w:color w:val="595959"/>
          <w:sz w:val="16"/>
          <w:szCs w:val="16"/>
        </w:rPr>
        <w:t>revised 2010</w:t>
      </w:r>
    </w:p>
    <w:p w14:paraId="1755FE48" w14:textId="77777777" w:rsidR="00422506" w:rsidRDefault="00000000">
      <w:pPr>
        <w:numPr>
          <w:ilvl w:val="2"/>
          <w:numId w:val="6"/>
        </w:numPr>
        <w:ind w:left="709" w:hanging="436"/>
        <w:rPr>
          <w:sz w:val="24"/>
          <w:szCs w:val="24"/>
        </w:rPr>
      </w:pPr>
      <w:r>
        <w:rPr>
          <w:sz w:val="24"/>
          <w:szCs w:val="24"/>
        </w:rPr>
        <w:t xml:space="preserve">make provision for the counseling of OCEOTA members as </w:t>
      </w:r>
      <w:proofErr w:type="gramStart"/>
      <w:r>
        <w:rPr>
          <w:sz w:val="24"/>
          <w:szCs w:val="24"/>
        </w:rPr>
        <w:t>required;</w:t>
      </w:r>
      <w:proofErr w:type="gramEnd"/>
    </w:p>
    <w:p w14:paraId="1755FE49" w14:textId="77777777" w:rsidR="00422506" w:rsidRDefault="00000000">
      <w:pPr>
        <w:numPr>
          <w:ilvl w:val="2"/>
          <w:numId w:val="6"/>
        </w:numPr>
        <w:ind w:left="709" w:hanging="436"/>
        <w:rPr>
          <w:sz w:val="24"/>
          <w:szCs w:val="24"/>
        </w:rPr>
      </w:pPr>
      <w:r>
        <w:rPr>
          <w:sz w:val="24"/>
          <w:szCs w:val="24"/>
        </w:rPr>
        <w:t xml:space="preserve">communicate regularly with the </w:t>
      </w:r>
      <w:proofErr w:type="gramStart"/>
      <w:r>
        <w:rPr>
          <w:sz w:val="24"/>
          <w:szCs w:val="24"/>
        </w:rPr>
        <w:t>membership;</w:t>
      </w:r>
      <w:proofErr w:type="gramEnd"/>
    </w:p>
    <w:p w14:paraId="1755FE4A" w14:textId="77777777" w:rsidR="00422506" w:rsidRDefault="00000000">
      <w:pPr>
        <w:numPr>
          <w:ilvl w:val="2"/>
          <w:numId w:val="6"/>
        </w:numPr>
        <w:ind w:left="720" w:hanging="436"/>
        <w:rPr>
          <w:sz w:val="24"/>
          <w:szCs w:val="24"/>
        </w:rPr>
      </w:pPr>
      <w:r>
        <w:rPr>
          <w:sz w:val="24"/>
          <w:szCs w:val="24"/>
        </w:rPr>
        <w:t xml:space="preserve">carry out the business of the Local between Executive meetings and report to </w:t>
      </w:r>
      <w:proofErr w:type="gramStart"/>
      <w:r>
        <w:rPr>
          <w:sz w:val="24"/>
          <w:szCs w:val="24"/>
        </w:rPr>
        <w:t>Executive;</w:t>
      </w:r>
      <w:proofErr w:type="gramEnd"/>
    </w:p>
    <w:p w14:paraId="1755FE4B" w14:textId="77777777" w:rsidR="00422506" w:rsidRDefault="00000000">
      <w:pPr>
        <w:numPr>
          <w:ilvl w:val="2"/>
          <w:numId w:val="6"/>
        </w:numPr>
        <w:ind w:left="709" w:hanging="436"/>
        <w:rPr>
          <w:sz w:val="24"/>
          <w:szCs w:val="24"/>
        </w:rPr>
      </w:pPr>
      <w:r>
        <w:rPr>
          <w:sz w:val="24"/>
          <w:szCs w:val="24"/>
        </w:rPr>
        <w:t xml:space="preserve">attend the Representative Council meetings of </w:t>
      </w:r>
      <w:proofErr w:type="gramStart"/>
      <w:r>
        <w:rPr>
          <w:sz w:val="24"/>
          <w:szCs w:val="24"/>
        </w:rPr>
        <w:t>ETFO;</w:t>
      </w:r>
      <w:proofErr w:type="gramEnd"/>
    </w:p>
    <w:p w14:paraId="1755FE4C" w14:textId="77777777" w:rsidR="00422506" w:rsidRDefault="00000000">
      <w:pPr>
        <w:numPr>
          <w:ilvl w:val="2"/>
          <w:numId w:val="6"/>
        </w:numPr>
        <w:ind w:left="709" w:hanging="436"/>
        <w:rPr>
          <w:sz w:val="24"/>
          <w:szCs w:val="24"/>
        </w:rPr>
      </w:pPr>
      <w:r>
        <w:rPr>
          <w:sz w:val="24"/>
          <w:szCs w:val="24"/>
        </w:rPr>
        <w:t xml:space="preserve">be a delegate to the ETFO Annual </w:t>
      </w:r>
      <w:proofErr w:type="gramStart"/>
      <w:r>
        <w:rPr>
          <w:sz w:val="24"/>
          <w:szCs w:val="24"/>
        </w:rPr>
        <w:t>Meeting;</w:t>
      </w:r>
      <w:proofErr w:type="gramEnd"/>
    </w:p>
    <w:p w14:paraId="1755FE4D" w14:textId="77777777" w:rsidR="00422506" w:rsidRDefault="00000000">
      <w:pPr>
        <w:numPr>
          <w:ilvl w:val="2"/>
          <w:numId w:val="6"/>
        </w:numPr>
        <w:ind w:left="709" w:hanging="436"/>
        <w:rPr>
          <w:sz w:val="24"/>
          <w:szCs w:val="24"/>
        </w:rPr>
      </w:pPr>
      <w:r>
        <w:rPr>
          <w:sz w:val="24"/>
          <w:szCs w:val="24"/>
        </w:rPr>
        <w:t>liaise with the Ottawa Carleton Elementary Teachers’ Federation of Ontario (OCETFO</w:t>
      </w:r>
      <w:proofErr w:type="gramStart"/>
      <w:r>
        <w:rPr>
          <w:sz w:val="24"/>
          <w:szCs w:val="24"/>
        </w:rPr>
        <w:t>);</w:t>
      </w:r>
      <w:proofErr w:type="gramEnd"/>
    </w:p>
    <w:p w14:paraId="1755FE4E" w14:textId="77777777" w:rsidR="00422506" w:rsidRDefault="00000000">
      <w:pPr>
        <w:numPr>
          <w:ilvl w:val="2"/>
          <w:numId w:val="6"/>
        </w:numPr>
        <w:ind w:left="709" w:hanging="436"/>
        <w:rPr>
          <w:sz w:val="24"/>
          <w:szCs w:val="24"/>
        </w:rPr>
      </w:pPr>
      <w:r>
        <w:rPr>
          <w:sz w:val="24"/>
          <w:szCs w:val="24"/>
        </w:rPr>
        <w:lastRenderedPageBreak/>
        <w:t xml:space="preserve">be the Chief </w:t>
      </w:r>
      <w:proofErr w:type="gramStart"/>
      <w:r>
        <w:rPr>
          <w:sz w:val="24"/>
          <w:szCs w:val="24"/>
        </w:rPr>
        <w:t>Negotiator;</w:t>
      </w:r>
      <w:proofErr w:type="gramEnd"/>
    </w:p>
    <w:p w14:paraId="1755FE4F" w14:textId="77777777" w:rsidR="00422506" w:rsidRDefault="00000000">
      <w:pPr>
        <w:numPr>
          <w:ilvl w:val="2"/>
          <w:numId w:val="6"/>
        </w:numPr>
        <w:ind w:left="709" w:hanging="436"/>
        <w:rPr>
          <w:sz w:val="24"/>
          <w:szCs w:val="24"/>
        </w:rPr>
      </w:pPr>
      <w:r>
        <w:rPr>
          <w:sz w:val="24"/>
          <w:szCs w:val="24"/>
        </w:rPr>
        <w:t xml:space="preserve">hire, supervise, and evaluate OCEOTA </w:t>
      </w:r>
      <w:proofErr w:type="gramStart"/>
      <w:r>
        <w:rPr>
          <w:sz w:val="24"/>
          <w:szCs w:val="24"/>
        </w:rPr>
        <w:t>staff;</w:t>
      </w:r>
      <w:proofErr w:type="gramEnd"/>
    </w:p>
    <w:p w14:paraId="1755FE50" w14:textId="77777777" w:rsidR="00422506" w:rsidRDefault="00000000">
      <w:pPr>
        <w:numPr>
          <w:ilvl w:val="2"/>
          <w:numId w:val="6"/>
        </w:numPr>
        <w:ind w:left="709" w:hanging="436"/>
        <w:rPr>
          <w:sz w:val="24"/>
          <w:szCs w:val="24"/>
        </w:rPr>
      </w:pPr>
      <w:r>
        <w:rPr>
          <w:sz w:val="24"/>
          <w:szCs w:val="24"/>
        </w:rPr>
        <w:t xml:space="preserve">assign tasks/duties to Executive members; </w:t>
      </w:r>
      <w:r>
        <w:rPr>
          <w:color w:val="595959"/>
          <w:sz w:val="16"/>
          <w:szCs w:val="16"/>
        </w:rPr>
        <w:t xml:space="preserve">&gt;revised </w:t>
      </w:r>
      <w:proofErr w:type="gramStart"/>
      <w:r>
        <w:rPr>
          <w:color w:val="595959"/>
          <w:sz w:val="16"/>
          <w:szCs w:val="16"/>
        </w:rPr>
        <w:t>2010</w:t>
      </w:r>
      <w:proofErr w:type="gramEnd"/>
    </w:p>
    <w:p w14:paraId="1755FE51" w14:textId="77777777" w:rsidR="00422506" w:rsidRDefault="00000000">
      <w:pPr>
        <w:numPr>
          <w:ilvl w:val="2"/>
          <w:numId w:val="6"/>
        </w:numPr>
        <w:ind w:left="709" w:hanging="436"/>
        <w:rPr>
          <w:sz w:val="24"/>
          <w:szCs w:val="24"/>
        </w:rPr>
      </w:pPr>
      <w:r>
        <w:rPr>
          <w:sz w:val="24"/>
          <w:szCs w:val="24"/>
        </w:rPr>
        <w:t xml:space="preserve">have a fiduciary responsibility toward the members; </w:t>
      </w:r>
      <w:r>
        <w:rPr>
          <w:color w:val="595959"/>
          <w:sz w:val="16"/>
          <w:szCs w:val="16"/>
        </w:rPr>
        <w:t xml:space="preserve">&gt;revised </w:t>
      </w:r>
      <w:proofErr w:type="gramStart"/>
      <w:r>
        <w:rPr>
          <w:color w:val="595959"/>
          <w:sz w:val="16"/>
          <w:szCs w:val="16"/>
        </w:rPr>
        <w:t>2010</w:t>
      </w:r>
      <w:proofErr w:type="gramEnd"/>
    </w:p>
    <w:p w14:paraId="1755FE52" w14:textId="77777777" w:rsidR="00422506" w:rsidRDefault="00000000">
      <w:pPr>
        <w:numPr>
          <w:ilvl w:val="0"/>
          <w:numId w:val="13"/>
        </w:numPr>
        <w:ind w:hanging="436"/>
        <w:rPr>
          <w:sz w:val="24"/>
          <w:szCs w:val="24"/>
        </w:rPr>
      </w:pPr>
      <w:r>
        <w:rPr>
          <w:sz w:val="24"/>
          <w:szCs w:val="24"/>
        </w:rPr>
        <w:t xml:space="preserve">appoints members to Standing Committees. </w:t>
      </w:r>
      <w:r>
        <w:rPr>
          <w:color w:val="808080"/>
          <w:sz w:val="16"/>
          <w:szCs w:val="16"/>
        </w:rPr>
        <w:t>&gt;revised 2019</w:t>
      </w:r>
    </w:p>
    <w:p w14:paraId="1755FE53" w14:textId="77777777" w:rsidR="00422506" w:rsidRDefault="00422506">
      <w:pPr>
        <w:ind w:left="720"/>
        <w:rPr>
          <w:b/>
          <w:sz w:val="24"/>
          <w:szCs w:val="24"/>
        </w:rPr>
      </w:pPr>
    </w:p>
    <w:p w14:paraId="1755FE54" w14:textId="77777777" w:rsidR="00422506" w:rsidRDefault="00000000">
      <w:pPr>
        <w:tabs>
          <w:tab w:val="left" w:pos="709"/>
        </w:tabs>
        <w:rPr>
          <w:sz w:val="24"/>
          <w:szCs w:val="24"/>
        </w:rPr>
      </w:pPr>
      <w:r>
        <w:rPr>
          <w:sz w:val="24"/>
          <w:szCs w:val="24"/>
        </w:rPr>
        <w:t xml:space="preserve">2.3 </w:t>
      </w:r>
      <w:r>
        <w:rPr>
          <w:sz w:val="24"/>
          <w:szCs w:val="24"/>
        </w:rPr>
        <w:tab/>
      </w:r>
      <w:r>
        <w:rPr>
          <w:b/>
          <w:sz w:val="24"/>
          <w:szCs w:val="24"/>
        </w:rPr>
        <w:t>The 1</w:t>
      </w:r>
      <w:r>
        <w:rPr>
          <w:b/>
          <w:sz w:val="24"/>
          <w:szCs w:val="24"/>
          <w:vertAlign w:val="superscript"/>
        </w:rPr>
        <w:t>st</w:t>
      </w:r>
      <w:r>
        <w:rPr>
          <w:b/>
          <w:sz w:val="24"/>
          <w:szCs w:val="24"/>
        </w:rPr>
        <w:t xml:space="preserve"> Vice-President shall</w:t>
      </w:r>
      <w:r>
        <w:rPr>
          <w:sz w:val="24"/>
          <w:szCs w:val="24"/>
        </w:rPr>
        <w:t xml:space="preserve">:  </w:t>
      </w:r>
      <w:r>
        <w:rPr>
          <w:color w:val="595959"/>
          <w:sz w:val="16"/>
          <w:szCs w:val="16"/>
        </w:rPr>
        <w:t>&gt;revised 2017</w:t>
      </w:r>
    </w:p>
    <w:p w14:paraId="1755FE55" w14:textId="77777777" w:rsidR="00422506" w:rsidRDefault="00000000">
      <w:pPr>
        <w:numPr>
          <w:ilvl w:val="2"/>
          <w:numId w:val="8"/>
        </w:numPr>
        <w:ind w:left="709" w:hanging="425"/>
      </w:pPr>
      <w:r>
        <w:rPr>
          <w:sz w:val="24"/>
          <w:szCs w:val="24"/>
        </w:rPr>
        <w:t xml:space="preserve">be available for 1.0 release by the Local from teaching duties and shall be paid at their grid rate, when there is ETFO release time exceeding the President’s 1.0 release time and/or a balance remaining in the ninety-seven (97) days released officers’ budget line. </w:t>
      </w:r>
      <w:r>
        <w:rPr>
          <w:color w:val="808080"/>
          <w:sz w:val="24"/>
          <w:szCs w:val="24"/>
        </w:rPr>
        <w:t>&gt;revised 2021</w:t>
      </w:r>
    </w:p>
    <w:p w14:paraId="1755FE56" w14:textId="77777777" w:rsidR="00422506" w:rsidRDefault="00000000">
      <w:pPr>
        <w:numPr>
          <w:ilvl w:val="2"/>
          <w:numId w:val="8"/>
        </w:numPr>
        <w:ind w:left="709" w:hanging="425"/>
      </w:pPr>
      <w:r>
        <w:rPr>
          <w:sz w:val="24"/>
          <w:szCs w:val="24"/>
        </w:rPr>
        <w:t xml:space="preserve">assume the duties of the President upon the absence of or the request of the </w:t>
      </w:r>
      <w:proofErr w:type="gramStart"/>
      <w:r>
        <w:rPr>
          <w:sz w:val="24"/>
          <w:szCs w:val="24"/>
        </w:rPr>
        <w:t>President;</w:t>
      </w:r>
      <w:proofErr w:type="gramEnd"/>
    </w:p>
    <w:p w14:paraId="1755FE57" w14:textId="77777777" w:rsidR="00422506" w:rsidRDefault="00000000">
      <w:pPr>
        <w:numPr>
          <w:ilvl w:val="2"/>
          <w:numId w:val="8"/>
        </w:numPr>
        <w:ind w:left="709" w:hanging="425"/>
      </w:pPr>
      <w:r>
        <w:rPr>
          <w:sz w:val="24"/>
          <w:szCs w:val="24"/>
        </w:rPr>
        <w:t xml:space="preserve">act as an alternate signing officer on cheques; </w:t>
      </w:r>
      <w:r>
        <w:rPr>
          <w:color w:val="595959"/>
          <w:sz w:val="24"/>
          <w:szCs w:val="24"/>
        </w:rPr>
        <w:t>&gt;revised 2010</w:t>
      </w:r>
    </w:p>
    <w:p w14:paraId="1755FE58" w14:textId="77777777" w:rsidR="00422506" w:rsidRDefault="00000000">
      <w:pPr>
        <w:numPr>
          <w:ilvl w:val="2"/>
          <w:numId w:val="8"/>
        </w:numPr>
        <w:ind w:left="709" w:hanging="425"/>
      </w:pPr>
      <w:r>
        <w:rPr>
          <w:sz w:val="24"/>
          <w:szCs w:val="24"/>
        </w:rPr>
        <w:t xml:space="preserve">carry out other duties as directed by the </w:t>
      </w:r>
      <w:proofErr w:type="gramStart"/>
      <w:r>
        <w:rPr>
          <w:sz w:val="24"/>
          <w:szCs w:val="24"/>
        </w:rPr>
        <w:t>President;</w:t>
      </w:r>
      <w:proofErr w:type="gramEnd"/>
    </w:p>
    <w:p w14:paraId="1755FE59" w14:textId="77777777" w:rsidR="00422506" w:rsidRDefault="00000000">
      <w:pPr>
        <w:numPr>
          <w:ilvl w:val="2"/>
          <w:numId w:val="8"/>
        </w:numPr>
        <w:ind w:left="709" w:hanging="425"/>
      </w:pPr>
      <w:r>
        <w:rPr>
          <w:sz w:val="24"/>
          <w:szCs w:val="24"/>
        </w:rPr>
        <w:t xml:space="preserve">attend ETFO Representative </w:t>
      </w:r>
      <w:proofErr w:type="gramStart"/>
      <w:r>
        <w:rPr>
          <w:sz w:val="24"/>
          <w:szCs w:val="24"/>
        </w:rPr>
        <w:t>Council;</w:t>
      </w:r>
      <w:proofErr w:type="gramEnd"/>
    </w:p>
    <w:p w14:paraId="1755FE5A" w14:textId="77777777" w:rsidR="00422506" w:rsidRDefault="00000000">
      <w:pPr>
        <w:numPr>
          <w:ilvl w:val="2"/>
          <w:numId w:val="8"/>
        </w:numPr>
        <w:ind w:left="709" w:hanging="425"/>
      </w:pPr>
      <w:r>
        <w:rPr>
          <w:sz w:val="24"/>
          <w:szCs w:val="24"/>
        </w:rPr>
        <w:t>be a delegate to the ETFO Annual Meeting;</w:t>
      </w:r>
      <w:r>
        <w:rPr>
          <w:color w:val="808080"/>
          <w:sz w:val="24"/>
          <w:szCs w:val="24"/>
        </w:rPr>
        <w:t xml:space="preserve"> </w:t>
      </w:r>
      <w:r>
        <w:rPr>
          <w:sz w:val="24"/>
          <w:szCs w:val="24"/>
        </w:rPr>
        <w:t xml:space="preserve">&gt;created </w:t>
      </w:r>
      <w:proofErr w:type="gramStart"/>
      <w:r>
        <w:rPr>
          <w:sz w:val="24"/>
          <w:szCs w:val="24"/>
        </w:rPr>
        <w:t>2019</w:t>
      </w:r>
      <w:proofErr w:type="gramEnd"/>
    </w:p>
    <w:p w14:paraId="1755FE5B" w14:textId="77777777" w:rsidR="00422506" w:rsidRDefault="00000000">
      <w:pPr>
        <w:numPr>
          <w:ilvl w:val="2"/>
          <w:numId w:val="8"/>
        </w:numPr>
        <w:ind w:left="709" w:hanging="425"/>
      </w:pPr>
      <w:r>
        <w:rPr>
          <w:sz w:val="24"/>
          <w:szCs w:val="24"/>
        </w:rPr>
        <w:t xml:space="preserve">chair the Budget </w:t>
      </w:r>
      <w:proofErr w:type="gramStart"/>
      <w:r>
        <w:rPr>
          <w:sz w:val="24"/>
          <w:szCs w:val="24"/>
        </w:rPr>
        <w:t>Committee;</w:t>
      </w:r>
      <w:proofErr w:type="gramEnd"/>
    </w:p>
    <w:p w14:paraId="1755FE5C" w14:textId="77777777" w:rsidR="00422506" w:rsidRDefault="00000000">
      <w:pPr>
        <w:numPr>
          <w:ilvl w:val="2"/>
          <w:numId w:val="8"/>
        </w:numPr>
        <w:ind w:left="709" w:hanging="425"/>
      </w:pPr>
      <w:r>
        <w:rPr>
          <w:sz w:val="24"/>
          <w:szCs w:val="24"/>
        </w:rPr>
        <w:t xml:space="preserve">present the interim budget, as approved by Executive, to the Annual General </w:t>
      </w:r>
      <w:proofErr w:type="gramStart"/>
      <w:r>
        <w:rPr>
          <w:sz w:val="24"/>
          <w:szCs w:val="24"/>
        </w:rPr>
        <w:t>Meeting;</w:t>
      </w:r>
      <w:proofErr w:type="gramEnd"/>
    </w:p>
    <w:p w14:paraId="1755FE5D" w14:textId="77777777" w:rsidR="00422506" w:rsidRDefault="00000000">
      <w:pPr>
        <w:numPr>
          <w:ilvl w:val="2"/>
          <w:numId w:val="8"/>
        </w:numPr>
        <w:spacing w:after="20"/>
        <w:ind w:left="709" w:hanging="425"/>
      </w:pPr>
      <w:r>
        <w:rPr>
          <w:sz w:val="24"/>
          <w:szCs w:val="24"/>
        </w:rPr>
        <w:t xml:space="preserve">revise and present the Final Budget, as amended by the Executive, at the Fall General Meeting; </w:t>
      </w:r>
      <w:r>
        <w:rPr>
          <w:color w:val="595959"/>
          <w:sz w:val="24"/>
          <w:szCs w:val="24"/>
        </w:rPr>
        <w:t xml:space="preserve">&gt;revised </w:t>
      </w:r>
      <w:proofErr w:type="gramStart"/>
      <w:r>
        <w:rPr>
          <w:color w:val="595959"/>
          <w:sz w:val="24"/>
          <w:szCs w:val="24"/>
        </w:rPr>
        <w:t>2010</w:t>
      </w:r>
      <w:proofErr w:type="gramEnd"/>
    </w:p>
    <w:p w14:paraId="1755FE5E" w14:textId="77777777" w:rsidR="00422506" w:rsidRDefault="00000000">
      <w:pPr>
        <w:numPr>
          <w:ilvl w:val="2"/>
          <w:numId w:val="8"/>
        </w:numPr>
        <w:ind w:left="709" w:hanging="425"/>
      </w:pPr>
      <w:r>
        <w:rPr>
          <w:sz w:val="24"/>
          <w:szCs w:val="24"/>
        </w:rPr>
        <w:t xml:space="preserve">be a member of the negotiating </w:t>
      </w:r>
      <w:proofErr w:type="gramStart"/>
      <w:r>
        <w:rPr>
          <w:sz w:val="24"/>
          <w:szCs w:val="24"/>
        </w:rPr>
        <w:t>team;</w:t>
      </w:r>
      <w:proofErr w:type="gramEnd"/>
    </w:p>
    <w:p w14:paraId="1755FE5F" w14:textId="77777777" w:rsidR="00422506" w:rsidRDefault="00000000">
      <w:pPr>
        <w:numPr>
          <w:ilvl w:val="2"/>
          <w:numId w:val="8"/>
        </w:numPr>
        <w:ind w:left="709" w:hanging="425"/>
      </w:pPr>
      <w:r>
        <w:rPr>
          <w:sz w:val="24"/>
          <w:szCs w:val="24"/>
        </w:rPr>
        <w:t xml:space="preserve">act as the Chair of the Collective Bargaining </w:t>
      </w:r>
      <w:proofErr w:type="gramStart"/>
      <w:r>
        <w:rPr>
          <w:sz w:val="24"/>
          <w:szCs w:val="24"/>
        </w:rPr>
        <w:t>Committee;</w:t>
      </w:r>
      <w:proofErr w:type="gramEnd"/>
    </w:p>
    <w:p w14:paraId="1755FE60" w14:textId="77777777" w:rsidR="00422506" w:rsidRDefault="00000000">
      <w:pPr>
        <w:numPr>
          <w:ilvl w:val="2"/>
          <w:numId w:val="8"/>
        </w:numPr>
        <w:ind w:left="709" w:hanging="425"/>
      </w:pPr>
      <w:r>
        <w:rPr>
          <w:sz w:val="24"/>
          <w:szCs w:val="24"/>
        </w:rPr>
        <w:t xml:space="preserve">communicate notice of all General Meetings to the </w:t>
      </w:r>
      <w:proofErr w:type="gramStart"/>
      <w:r>
        <w:rPr>
          <w:sz w:val="24"/>
          <w:szCs w:val="24"/>
        </w:rPr>
        <w:t>membership;</w:t>
      </w:r>
      <w:proofErr w:type="gramEnd"/>
      <w:r>
        <w:rPr>
          <w:sz w:val="24"/>
          <w:szCs w:val="24"/>
        </w:rPr>
        <w:t xml:space="preserve"> </w:t>
      </w:r>
    </w:p>
    <w:p w14:paraId="1755FE61" w14:textId="77777777" w:rsidR="00422506" w:rsidRDefault="00000000">
      <w:pPr>
        <w:numPr>
          <w:ilvl w:val="2"/>
          <w:numId w:val="8"/>
        </w:numPr>
        <w:ind w:left="709" w:hanging="425"/>
      </w:pPr>
      <w:r>
        <w:rPr>
          <w:sz w:val="24"/>
          <w:szCs w:val="24"/>
        </w:rPr>
        <w:t>ensure that Notice of Motion regarding amendments to the Constitution is communicated to the membership at least two weeks (14 days) prior to the General Meeting.</w:t>
      </w:r>
      <w:r>
        <w:rPr>
          <w:color w:val="595959"/>
          <w:sz w:val="18"/>
          <w:szCs w:val="18"/>
        </w:rPr>
        <w:t xml:space="preserve"> &gt;revised 2010</w:t>
      </w:r>
    </w:p>
    <w:p w14:paraId="1755FE62" w14:textId="77777777" w:rsidR="00422506" w:rsidRDefault="00422506">
      <w:pPr>
        <w:ind w:hanging="425"/>
        <w:rPr>
          <w:sz w:val="24"/>
          <w:szCs w:val="24"/>
        </w:rPr>
      </w:pPr>
    </w:p>
    <w:p w14:paraId="1755FE63" w14:textId="77777777" w:rsidR="00422506" w:rsidRDefault="00422506">
      <w:pPr>
        <w:ind w:hanging="425"/>
        <w:rPr>
          <w:sz w:val="24"/>
          <w:szCs w:val="24"/>
        </w:rPr>
      </w:pPr>
    </w:p>
    <w:p w14:paraId="1755FE64" w14:textId="77777777" w:rsidR="00422506" w:rsidRDefault="00000000">
      <w:pPr>
        <w:tabs>
          <w:tab w:val="left" w:pos="709"/>
        </w:tabs>
        <w:ind w:hanging="425"/>
        <w:rPr>
          <w:sz w:val="24"/>
          <w:szCs w:val="24"/>
        </w:rPr>
      </w:pPr>
      <w:r>
        <w:rPr>
          <w:sz w:val="24"/>
          <w:szCs w:val="24"/>
        </w:rPr>
        <w:tab/>
        <w:t>2.4</w:t>
      </w:r>
      <w:r>
        <w:rPr>
          <w:sz w:val="24"/>
          <w:szCs w:val="24"/>
        </w:rPr>
        <w:tab/>
      </w:r>
      <w:r>
        <w:rPr>
          <w:b/>
          <w:sz w:val="24"/>
          <w:szCs w:val="24"/>
        </w:rPr>
        <w:t>The 2</w:t>
      </w:r>
      <w:r>
        <w:rPr>
          <w:b/>
          <w:sz w:val="24"/>
          <w:szCs w:val="24"/>
          <w:vertAlign w:val="superscript"/>
        </w:rPr>
        <w:t>nd</w:t>
      </w:r>
      <w:r>
        <w:rPr>
          <w:b/>
          <w:sz w:val="24"/>
          <w:szCs w:val="24"/>
        </w:rPr>
        <w:t xml:space="preserve"> Vice-President shall: </w:t>
      </w:r>
      <w:r>
        <w:rPr>
          <w:color w:val="595959"/>
          <w:sz w:val="16"/>
          <w:szCs w:val="16"/>
        </w:rPr>
        <w:t>&gt;new 2017</w:t>
      </w:r>
    </w:p>
    <w:p w14:paraId="1755FE65" w14:textId="77777777" w:rsidR="00422506" w:rsidRDefault="00000000">
      <w:pPr>
        <w:numPr>
          <w:ilvl w:val="0"/>
          <w:numId w:val="7"/>
        </w:numPr>
        <w:ind w:hanging="425"/>
        <w:rPr>
          <w:sz w:val="24"/>
          <w:szCs w:val="24"/>
        </w:rPr>
      </w:pPr>
      <w:proofErr w:type="gramStart"/>
      <w:r>
        <w:rPr>
          <w:sz w:val="24"/>
          <w:szCs w:val="24"/>
        </w:rPr>
        <w:t>generally</w:t>
      </w:r>
      <w:proofErr w:type="gramEnd"/>
      <w:r>
        <w:rPr>
          <w:sz w:val="24"/>
          <w:szCs w:val="24"/>
        </w:rPr>
        <w:t xml:space="preserve"> be assigned the duties of Secretary;</w:t>
      </w:r>
    </w:p>
    <w:p w14:paraId="1755FE66" w14:textId="77777777" w:rsidR="00422506" w:rsidRDefault="00000000">
      <w:pPr>
        <w:numPr>
          <w:ilvl w:val="0"/>
          <w:numId w:val="7"/>
        </w:numPr>
        <w:ind w:hanging="425"/>
        <w:rPr>
          <w:sz w:val="24"/>
          <w:szCs w:val="24"/>
        </w:rPr>
      </w:pPr>
      <w:proofErr w:type="gramStart"/>
      <w:r>
        <w:rPr>
          <w:sz w:val="24"/>
          <w:szCs w:val="24"/>
        </w:rPr>
        <w:t>generally</w:t>
      </w:r>
      <w:proofErr w:type="gramEnd"/>
      <w:r>
        <w:rPr>
          <w:sz w:val="24"/>
          <w:szCs w:val="24"/>
        </w:rPr>
        <w:t xml:space="preserve"> be assigned the duties of Treasurer; and</w:t>
      </w:r>
    </w:p>
    <w:p w14:paraId="1755FE67" w14:textId="77777777" w:rsidR="00422506" w:rsidRDefault="00000000">
      <w:pPr>
        <w:numPr>
          <w:ilvl w:val="0"/>
          <w:numId w:val="7"/>
        </w:numPr>
        <w:ind w:hanging="425"/>
        <w:rPr>
          <w:sz w:val="24"/>
          <w:szCs w:val="24"/>
        </w:rPr>
      </w:pPr>
      <w:r>
        <w:rPr>
          <w:sz w:val="24"/>
          <w:szCs w:val="24"/>
        </w:rPr>
        <w:t xml:space="preserve">carry out duties as directed by the </w:t>
      </w:r>
      <w:proofErr w:type="gramStart"/>
      <w:r>
        <w:rPr>
          <w:sz w:val="24"/>
          <w:szCs w:val="24"/>
        </w:rPr>
        <w:t>President;</w:t>
      </w:r>
      <w:proofErr w:type="gramEnd"/>
    </w:p>
    <w:p w14:paraId="1755FE68" w14:textId="77777777" w:rsidR="00422506" w:rsidRDefault="00422506">
      <w:pPr>
        <w:ind w:hanging="425"/>
        <w:rPr>
          <w:sz w:val="24"/>
          <w:szCs w:val="24"/>
        </w:rPr>
      </w:pPr>
    </w:p>
    <w:p w14:paraId="1755FE69" w14:textId="77777777" w:rsidR="00422506" w:rsidRDefault="00422506">
      <w:pPr>
        <w:ind w:hanging="425"/>
        <w:rPr>
          <w:sz w:val="24"/>
          <w:szCs w:val="24"/>
        </w:rPr>
      </w:pPr>
    </w:p>
    <w:p w14:paraId="1755FE6A" w14:textId="77777777" w:rsidR="00422506" w:rsidRDefault="00000000">
      <w:pPr>
        <w:tabs>
          <w:tab w:val="left" w:pos="709"/>
        </w:tabs>
        <w:ind w:hanging="425"/>
        <w:rPr>
          <w:sz w:val="24"/>
          <w:szCs w:val="24"/>
        </w:rPr>
      </w:pPr>
      <w:r>
        <w:rPr>
          <w:sz w:val="24"/>
          <w:szCs w:val="24"/>
        </w:rPr>
        <w:tab/>
        <w:t>2.5</w:t>
      </w:r>
      <w:r>
        <w:rPr>
          <w:b/>
          <w:sz w:val="24"/>
          <w:szCs w:val="24"/>
        </w:rPr>
        <w:t xml:space="preserve"> </w:t>
      </w:r>
      <w:r>
        <w:rPr>
          <w:b/>
          <w:sz w:val="24"/>
          <w:szCs w:val="24"/>
        </w:rPr>
        <w:tab/>
        <w:t>The Secretary shall</w:t>
      </w:r>
      <w:r>
        <w:rPr>
          <w:sz w:val="24"/>
          <w:szCs w:val="24"/>
        </w:rPr>
        <w:t>:</w:t>
      </w:r>
    </w:p>
    <w:p w14:paraId="1755FE6B" w14:textId="77777777" w:rsidR="00422506" w:rsidRDefault="00000000">
      <w:pPr>
        <w:numPr>
          <w:ilvl w:val="0"/>
          <w:numId w:val="4"/>
        </w:numPr>
        <w:ind w:hanging="425"/>
        <w:rPr>
          <w:sz w:val="24"/>
          <w:szCs w:val="24"/>
        </w:rPr>
      </w:pPr>
      <w:r>
        <w:rPr>
          <w:sz w:val="24"/>
          <w:szCs w:val="24"/>
        </w:rPr>
        <w:t xml:space="preserve">receive, answer as required, and file all correspondence directed to the </w:t>
      </w:r>
      <w:proofErr w:type="gramStart"/>
      <w:r>
        <w:rPr>
          <w:sz w:val="24"/>
          <w:szCs w:val="24"/>
        </w:rPr>
        <w:t>Secretary;</w:t>
      </w:r>
      <w:proofErr w:type="gramEnd"/>
    </w:p>
    <w:p w14:paraId="1755FE6C" w14:textId="77777777" w:rsidR="00422506" w:rsidRDefault="00000000">
      <w:pPr>
        <w:numPr>
          <w:ilvl w:val="0"/>
          <w:numId w:val="4"/>
        </w:numPr>
        <w:ind w:hanging="425"/>
        <w:rPr>
          <w:sz w:val="24"/>
          <w:szCs w:val="24"/>
        </w:rPr>
      </w:pPr>
      <w:r>
        <w:rPr>
          <w:sz w:val="24"/>
          <w:szCs w:val="24"/>
        </w:rPr>
        <w:t xml:space="preserve">record minutes for the General and Executive meetings, provide them to executive within three (3) days, and present them at the next such </w:t>
      </w:r>
      <w:proofErr w:type="gramStart"/>
      <w:r>
        <w:rPr>
          <w:sz w:val="24"/>
          <w:szCs w:val="24"/>
        </w:rPr>
        <w:t xml:space="preserve">meeting;  </w:t>
      </w:r>
      <w:r>
        <w:rPr>
          <w:color w:val="595959"/>
          <w:sz w:val="16"/>
          <w:szCs w:val="16"/>
        </w:rPr>
        <w:t>&gt;</w:t>
      </w:r>
      <w:proofErr w:type="gramEnd"/>
      <w:r>
        <w:rPr>
          <w:color w:val="595959"/>
          <w:sz w:val="16"/>
          <w:szCs w:val="16"/>
        </w:rPr>
        <w:t>created 2016</w:t>
      </w:r>
    </w:p>
    <w:p w14:paraId="1755FE6D" w14:textId="77777777" w:rsidR="00422506" w:rsidRDefault="00000000">
      <w:pPr>
        <w:numPr>
          <w:ilvl w:val="0"/>
          <w:numId w:val="4"/>
        </w:numPr>
        <w:ind w:hanging="425"/>
        <w:rPr>
          <w:sz w:val="24"/>
          <w:szCs w:val="24"/>
        </w:rPr>
      </w:pPr>
      <w:r>
        <w:rPr>
          <w:sz w:val="24"/>
          <w:szCs w:val="24"/>
        </w:rPr>
        <w:lastRenderedPageBreak/>
        <w:t xml:space="preserve">ensure that minutes are filed in the archives; </w:t>
      </w:r>
      <w:r>
        <w:rPr>
          <w:color w:val="595959"/>
          <w:sz w:val="16"/>
          <w:szCs w:val="16"/>
        </w:rPr>
        <w:t xml:space="preserve">&gt;revised </w:t>
      </w:r>
      <w:proofErr w:type="gramStart"/>
      <w:r>
        <w:rPr>
          <w:color w:val="595959"/>
          <w:sz w:val="16"/>
          <w:szCs w:val="16"/>
        </w:rPr>
        <w:t>2010</w:t>
      </w:r>
      <w:proofErr w:type="gramEnd"/>
    </w:p>
    <w:p w14:paraId="1755FE6E" w14:textId="77777777" w:rsidR="00422506" w:rsidRDefault="00000000">
      <w:pPr>
        <w:numPr>
          <w:ilvl w:val="0"/>
          <w:numId w:val="4"/>
        </w:numPr>
        <w:ind w:hanging="425"/>
        <w:rPr>
          <w:sz w:val="24"/>
          <w:szCs w:val="24"/>
        </w:rPr>
      </w:pPr>
      <w:r>
        <w:rPr>
          <w:sz w:val="24"/>
          <w:szCs w:val="24"/>
        </w:rPr>
        <w:t xml:space="preserve">keep on file an up-to-date copy of the OCEOTA </w:t>
      </w:r>
      <w:proofErr w:type="gramStart"/>
      <w:r>
        <w:rPr>
          <w:sz w:val="24"/>
          <w:szCs w:val="24"/>
        </w:rPr>
        <w:t>Constitution;</w:t>
      </w:r>
      <w:proofErr w:type="gramEnd"/>
    </w:p>
    <w:p w14:paraId="1755FE6F" w14:textId="77777777" w:rsidR="00422506" w:rsidRDefault="00000000">
      <w:pPr>
        <w:numPr>
          <w:ilvl w:val="0"/>
          <w:numId w:val="4"/>
        </w:numPr>
        <w:ind w:hanging="425"/>
        <w:rPr>
          <w:sz w:val="24"/>
          <w:szCs w:val="24"/>
        </w:rPr>
      </w:pPr>
      <w:r>
        <w:rPr>
          <w:sz w:val="24"/>
          <w:szCs w:val="24"/>
        </w:rPr>
        <w:t xml:space="preserve">track motions for constitutional amendments and present them at the March Executive Meeting.  </w:t>
      </w:r>
      <w:r>
        <w:rPr>
          <w:color w:val="595959"/>
          <w:sz w:val="16"/>
          <w:szCs w:val="16"/>
        </w:rPr>
        <w:t>&gt;created 2016</w:t>
      </w:r>
    </w:p>
    <w:p w14:paraId="1755FE70" w14:textId="77777777" w:rsidR="00422506" w:rsidRDefault="00000000">
      <w:pPr>
        <w:numPr>
          <w:ilvl w:val="0"/>
          <w:numId w:val="4"/>
        </w:numPr>
        <w:ind w:hanging="425"/>
        <w:rPr>
          <w:sz w:val="24"/>
          <w:szCs w:val="24"/>
        </w:rPr>
      </w:pPr>
      <w:r>
        <w:rPr>
          <w:sz w:val="24"/>
          <w:szCs w:val="24"/>
        </w:rPr>
        <w:t xml:space="preserve">keep a record of all motions, actions, and decision </w:t>
      </w:r>
      <w:proofErr w:type="gramStart"/>
      <w:r>
        <w:rPr>
          <w:sz w:val="24"/>
          <w:szCs w:val="24"/>
        </w:rPr>
        <w:t xml:space="preserve">items;  </w:t>
      </w:r>
      <w:r>
        <w:rPr>
          <w:color w:val="595959"/>
          <w:sz w:val="16"/>
          <w:szCs w:val="16"/>
        </w:rPr>
        <w:t>&gt;</w:t>
      </w:r>
      <w:proofErr w:type="gramEnd"/>
      <w:r>
        <w:rPr>
          <w:color w:val="595959"/>
          <w:sz w:val="16"/>
          <w:szCs w:val="16"/>
        </w:rPr>
        <w:t>created 2017</w:t>
      </w:r>
    </w:p>
    <w:p w14:paraId="1755FE71" w14:textId="77777777" w:rsidR="00422506" w:rsidRDefault="00000000">
      <w:pPr>
        <w:numPr>
          <w:ilvl w:val="0"/>
          <w:numId w:val="4"/>
        </w:numPr>
        <w:ind w:hanging="425"/>
        <w:rPr>
          <w:sz w:val="24"/>
          <w:szCs w:val="24"/>
        </w:rPr>
      </w:pPr>
      <w:r>
        <w:rPr>
          <w:sz w:val="24"/>
          <w:szCs w:val="24"/>
        </w:rPr>
        <w:t xml:space="preserve">be granted release time each month to fulfill duties as directed by the President.  </w:t>
      </w:r>
      <w:r>
        <w:rPr>
          <w:color w:val="595959"/>
          <w:sz w:val="16"/>
          <w:szCs w:val="16"/>
        </w:rPr>
        <w:t>&gt;created 2017</w:t>
      </w:r>
    </w:p>
    <w:p w14:paraId="1755FE72" w14:textId="77777777" w:rsidR="00422506" w:rsidRDefault="00422506">
      <w:pPr>
        <w:ind w:hanging="425"/>
        <w:rPr>
          <w:sz w:val="24"/>
          <w:szCs w:val="24"/>
        </w:rPr>
      </w:pPr>
    </w:p>
    <w:p w14:paraId="1755FE73" w14:textId="77777777" w:rsidR="00422506" w:rsidRDefault="00000000">
      <w:pPr>
        <w:ind w:hanging="425"/>
        <w:rPr>
          <w:sz w:val="24"/>
          <w:szCs w:val="24"/>
        </w:rPr>
      </w:pPr>
      <w:r>
        <w:rPr>
          <w:sz w:val="24"/>
          <w:szCs w:val="24"/>
        </w:rPr>
        <w:tab/>
        <w:t>2.6</w:t>
      </w:r>
      <w:r>
        <w:rPr>
          <w:sz w:val="24"/>
          <w:szCs w:val="24"/>
        </w:rPr>
        <w:tab/>
      </w:r>
      <w:r>
        <w:rPr>
          <w:b/>
          <w:sz w:val="24"/>
          <w:szCs w:val="24"/>
        </w:rPr>
        <w:t>The Treasurer shall</w:t>
      </w:r>
      <w:r>
        <w:rPr>
          <w:sz w:val="24"/>
          <w:szCs w:val="24"/>
        </w:rPr>
        <w:t>:</w:t>
      </w:r>
    </w:p>
    <w:p w14:paraId="1755FE74" w14:textId="77777777" w:rsidR="00422506" w:rsidRDefault="00000000">
      <w:pPr>
        <w:numPr>
          <w:ilvl w:val="0"/>
          <w:numId w:val="1"/>
        </w:numPr>
        <w:ind w:hanging="425"/>
      </w:pPr>
      <w:r>
        <w:rPr>
          <w:sz w:val="24"/>
          <w:szCs w:val="24"/>
        </w:rPr>
        <w:t xml:space="preserve">receive, answer as required, and file all correspondence directed to the </w:t>
      </w:r>
      <w:proofErr w:type="gramStart"/>
      <w:r>
        <w:rPr>
          <w:sz w:val="24"/>
          <w:szCs w:val="24"/>
        </w:rPr>
        <w:t>Treasurer;</w:t>
      </w:r>
      <w:proofErr w:type="gramEnd"/>
    </w:p>
    <w:p w14:paraId="1755FE75" w14:textId="77777777" w:rsidR="00422506" w:rsidRDefault="00000000">
      <w:pPr>
        <w:numPr>
          <w:ilvl w:val="0"/>
          <w:numId w:val="1"/>
        </w:numPr>
        <w:ind w:hanging="425"/>
      </w:pPr>
      <w:r>
        <w:rPr>
          <w:sz w:val="24"/>
          <w:szCs w:val="24"/>
        </w:rPr>
        <w:t xml:space="preserve">act as signing officer on </w:t>
      </w:r>
      <w:proofErr w:type="gramStart"/>
      <w:r>
        <w:rPr>
          <w:sz w:val="24"/>
          <w:szCs w:val="24"/>
        </w:rPr>
        <w:t>cheques;</w:t>
      </w:r>
      <w:r>
        <w:rPr>
          <w:b/>
          <w:sz w:val="18"/>
          <w:szCs w:val="18"/>
        </w:rPr>
        <w:t xml:space="preserve">  </w:t>
      </w:r>
      <w:r>
        <w:rPr>
          <w:color w:val="595959"/>
          <w:sz w:val="16"/>
          <w:szCs w:val="16"/>
        </w:rPr>
        <w:t>&gt;</w:t>
      </w:r>
      <w:proofErr w:type="gramEnd"/>
      <w:r>
        <w:rPr>
          <w:color w:val="595959"/>
          <w:sz w:val="16"/>
          <w:szCs w:val="16"/>
        </w:rPr>
        <w:t>revised 2010</w:t>
      </w:r>
    </w:p>
    <w:p w14:paraId="1755FE76" w14:textId="77777777" w:rsidR="00422506" w:rsidRDefault="00000000">
      <w:pPr>
        <w:numPr>
          <w:ilvl w:val="0"/>
          <w:numId w:val="1"/>
        </w:numPr>
        <w:ind w:hanging="425"/>
      </w:pPr>
      <w:r>
        <w:rPr>
          <w:sz w:val="24"/>
          <w:szCs w:val="24"/>
        </w:rPr>
        <w:t xml:space="preserve">present an up-to-date financial report to the Annual General </w:t>
      </w:r>
      <w:proofErr w:type="gramStart"/>
      <w:r>
        <w:rPr>
          <w:sz w:val="24"/>
          <w:szCs w:val="24"/>
        </w:rPr>
        <w:t>Meeting;</w:t>
      </w:r>
      <w:proofErr w:type="gramEnd"/>
    </w:p>
    <w:p w14:paraId="1755FE77" w14:textId="77777777" w:rsidR="00422506" w:rsidRDefault="00000000">
      <w:pPr>
        <w:numPr>
          <w:ilvl w:val="0"/>
          <w:numId w:val="1"/>
        </w:numPr>
        <w:ind w:hanging="425"/>
      </w:pPr>
      <w:r>
        <w:rPr>
          <w:sz w:val="24"/>
          <w:szCs w:val="24"/>
        </w:rPr>
        <w:t xml:space="preserve">present an up-to-date financial report at each Executive </w:t>
      </w:r>
      <w:proofErr w:type="gramStart"/>
      <w:r>
        <w:rPr>
          <w:sz w:val="24"/>
          <w:szCs w:val="24"/>
        </w:rPr>
        <w:t>meeting;</w:t>
      </w:r>
      <w:proofErr w:type="gramEnd"/>
    </w:p>
    <w:p w14:paraId="1755FE78" w14:textId="77777777" w:rsidR="00422506" w:rsidRDefault="00000000">
      <w:pPr>
        <w:numPr>
          <w:ilvl w:val="0"/>
          <w:numId w:val="1"/>
        </w:numPr>
        <w:ind w:hanging="425"/>
      </w:pPr>
      <w:r>
        <w:rPr>
          <w:sz w:val="24"/>
          <w:szCs w:val="24"/>
        </w:rPr>
        <w:t xml:space="preserve">be a member of the Budget </w:t>
      </w:r>
      <w:proofErr w:type="gramStart"/>
      <w:r>
        <w:rPr>
          <w:sz w:val="24"/>
          <w:szCs w:val="24"/>
        </w:rPr>
        <w:t>Committee;</w:t>
      </w:r>
      <w:proofErr w:type="gramEnd"/>
    </w:p>
    <w:p w14:paraId="1755FE79" w14:textId="77777777" w:rsidR="00422506" w:rsidRDefault="00000000">
      <w:pPr>
        <w:numPr>
          <w:ilvl w:val="0"/>
          <w:numId w:val="1"/>
        </w:numPr>
        <w:ind w:hanging="425"/>
      </w:pPr>
      <w:r>
        <w:rPr>
          <w:sz w:val="24"/>
          <w:szCs w:val="24"/>
        </w:rPr>
        <w:t xml:space="preserve">ensure that the OCEOTA books are thoroughly completed and ready for the accountant’s review by August </w:t>
      </w:r>
      <w:proofErr w:type="gramStart"/>
      <w:r>
        <w:rPr>
          <w:sz w:val="24"/>
          <w:szCs w:val="24"/>
        </w:rPr>
        <w:t>31;</w:t>
      </w:r>
      <w:r>
        <w:rPr>
          <w:sz w:val="16"/>
          <w:szCs w:val="16"/>
        </w:rPr>
        <w:t xml:space="preserve"> </w:t>
      </w:r>
      <w:r>
        <w:rPr>
          <w:color w:val="595959"/>
          <w:sz w:val="16"/>
          <w:szCs w:val="16"/>
        </w:rPr>
        <w:t xml:space="preserve"> &gt;</w:t>
      </w:r>
      <w:proofErr w:type="gramEnd"/>
      <w:r>
        <w:rPr>
          <w:color w:val="595959"/>
          <w:sz w:val="16"/>
          <w:szCs w:val="16"/>
        </w:rPr>
        <w:t>created 2014</w:t>
      </w:r>
    </w:p>
    <w:p w14:paraId="1755FE7A" w14:textId="77777777" w:rsidR="00422506" w:rsidRDefault="00000000">
      <w:pPr>
        <w:numPr>
          <w:ilvl w:val="0"/>
          <w:numId w:val="1"/>
        </w:numPr>
        <w:ind w:hanging="425"/>
        <w:rPr>
          <w:color w:val="595959"/>
        </w:rPr>
      </w:pPr>
      <w:r>
        <w:rPr>
          <w:sz w:val="24"/>
          <w:szCs w:val="24"/>
        </w:rPr>
        <w:t>provide</w:t>
      </w:r>
      <w:r>
        <w:rPr>
          <w:b/>
          <w:i/>
          <w:sz w:val="24"/>
          <w:szCs w:val="24"/>
        </w:rPr>
        <w:t xml:space="preserve"> </w:t>
      </w:r>
      <w:r>
        <w:rPr>
          <w:sz w:val="24"/>
          <w:szCs w:val="24"/>
        </w:rPr>
        <w:t xml:space="preserve">an audited report of the Local’s finances for the previous year to Executive in September and at the Fall General Meeting; </w:t>
      </w:r>
      <w:r>
        <w:rPr>
          <w:color w:val="595959"/>
          <w:sz w:val="16"/>
          <w:szCs w:val="16"/>
        </w:rPr>
        <w:t xml:space="preserve">&gt;revised </w:t>
      </w:r>
      <w:proofErr w:type="gramStart"/>
      <w:r>
        <w:rPr>
          <w:color w:val="595959"/>
          <w:sz w:val="16"/>
          <w:szCs w:val="16"/>
        </w:rPr>
        <w:t>2014</w:t>
      </w:r>
      <w:proofErr w:type="gramEnd"/>
    </w:p>
    <w:p w14:paraId="1755FE7B" w14:textId="77777777" w:rsidR="00422506" w:rsidRDefault="00000000">
      <w:pPr>
        <w:numPr>
          <w:ilvl w:val="0"/>
          <w:numId w:val="1"/>
        </w:numPr>
        <w:ind w:hanging="425"/>
      </w:pPr>
      <w:r>
        <w:rPr>
          <w:sz w:val="24"/>
          <w:szCs w:val="24"/>
        </w:rPr>
        <w:t xml:space="preserve">meet with the President by the Wednesday prior to the Executive Meeting to examine the monthly Treasurer’s Report.  </w:t>
      </w:r>
      <w:r>
        <w:rPr>
          <w:color w:val="595959"/>
          <w:sz w:val="16"/>
          <w:szCs w:val="16"/>
        </w:rPr>
        <w:t>&gt;revised 2017</w:t>
      </w:r>
    </w:p>
    <w:p w14:paraId="1755FE7C" w14:textId="77777777" w:rsidR="00422506" w:rsidRDefault="00422506">
      <w:pPr>
        <w:ind w:left="720"/>
        <w:rPr>
          <w:sz w:val="16"/>
          <w:szCs w:val="16"/>
        </w:rPr>
      </w:pPr>
    </w:p>
    <w:p w14:paraId="1755FE7D" w14:textId="77777777" w:rsidR="00422506" w:rsidRDefault="00422506">
      <w:pPr>
        <w:ind w:left="720"/>
        <w:rPr>
          <w:sz w:val="24"/>
          <w:szCs w:val="24"/>
        </w:rPr>
      </w:pPr>
    </w:p>
    <w:p w14:paraId="1755FE7E" w14:textId="77777777" w:rsidR="00422506" w:rsidRDefault="00000000">
      <w:pPr>
        <w:rPr>
          <w:b/>
          <w:sz w:val="24"/>
          <w:szCs w:val="24"/>
        </w:rPr>
      </w:pPr>
      <w:r>
        <w:rPr>
          <w:b/>
          <w:sz w:val="24"/>
          <w:szCs w:val="24"/>
        </w:rPr>
        <w:t>BY-LAW III – COMMITTEES</w:t>
      </w:r>
    </w:p>
    <w:p w14:paraId="1755FE7F" w14:textId="77777777" w:rsidR="00422506" w:rsidRDefault="00422506">
      <w:pPr>
        <w:rPr>
          <w:b/>
          <w:sz w:val="24"/>
          <w:szCs w:val="24"/>
        </w:rPr>
      </w:pPr>
    </w:p>
    <w:p w14:paraId="1755FE80" w14:textId="77777777" w:rsidR="00422506" w:rsidRDefault="00000000">
      <w:pPr>
        <w:rPr>
          <w:sz w:val="24"/>
          <w:szCs w:val="24"/>
        </w:rPr>
      </w:pPr>
      <w:r>
        <w:rPr>
          <w:sz w:val="24"/>
          <w:szCs w:val="24"/>
        </w:rPr>
        <w:t>3.1</w:t>
      </w:r>
      <w:r>
        <w:rPr>
          <w:sz w:val="24"/>
          <w:szCs w:val="24"/>
        </w:rPr>
        <w:tab/>
        <w:t>Each Standing and Ad Hoc Committee shall:</w:t>
      </w:r>
    </w:p>
    <w:p w14:paraId="1755FE81" w14:textId="77777777" w:rsidR="00422506" w:rsidRDefault="00000000">
      <w:pPr>
        <w:numPr>
          <w:ilvl w:val="0"/>
          <w:numId w:val="11"/>
        </w:numPr>
        <w:rPr>
          <w:sz w:val="24"/>
          <w:szCs w:val="24"/>
        </w:rPr>
      </w:pPr>
      <w:r>
        <w:rPr>
          <w:sz w:val="24"/>
          <w:szCs w:val="24"/>
        </w:rPr>
        <w:t xml:space="preserve">meet at the call of the Chairperson in consultation with the </w:t>
      </w:r>
      <w:proofErr w:type="gramStart"/>
      <w:r>
        <w:rPr>
          <w:sz w:val="24"/>
          <w:szCs w:val="24"/>
        </w:rPr>
        <w:t xml:space="preserve">President;  </w:t>
      </w:r>
      <w:r>
        <w:rPr>
          <w:color w:val="595959"/>
          <w:sz w:val="16"/>
          <w:szCs w:val="16"/>
        </w:rPr>
        <w:t>&gt;</w:t>
      </w:r>
      <w:proofErr w:type="gramEnd"/>
      <w:r>
        <w:rPr>
          <w:color w:val="595959"/>
          <w:sz w:val="16"/>
          <w:szCs w:val="16"/>
        </w:rPr>
        <w:t>created 2016</w:t>
      </w:r>
    </w:p>
    <w:p w14:paraId="1755FE82" w14:textId="77777777" w:rsidR="00422506" w:rsidRDefault="00000000">
      <w:pPr>
        <w:numPr>
          <w:ilvl w:val="0"/>
          <w:numId w:val="11"/>
        </w:numPr>
        <w:rPr>
          <w:sz w:val="24"/>
          <w:szCs w:val="24"/>
        </w:rPr>
      </w:pPr>
      <w:r>
        <w:rPr>
          <w:sz w:val="24"/>
          <w:szCs w:val="24"/>
        </w:rPr>
        <w:t xml:space="preserve">take action as directed by Executive on matters within its terms of </w:t>
      </w:r>
      <w:proofErr w:type="gramStart"/>
      <w:r>
        <w:rPr>
          <w:sz w:val="24"/>
          <w:szCs w:val="24"/>
        </w:rPr>
        <w:t>reference;</w:t>
      </w:r>
      <w:proofErr w:type="gramEnd"/>
    </w:p>
    <w:p w14:paraId="1755FE83" w14:textId="77777777" w:rsidR="00422506" w:rsidRDefault="00000000">
      <w:pPr>
        <w:numPr>
          <w:ilvl w:val="0"/>
          <w:numId w:val="11"/>
        </w:numPr>
        <w:rPr>
          <w:sz w:val="24"/>
          <w:szCs w:val="24"/>
        </w:rPr>
      </w:pPr>
      <w:r>
        <w:rPr>
          <w:sz w:val="24"/>
          <w:szCs w:val="24"/>
        </w:rPr>
        <w:t xml:space="preserve">report to Executive on its </w:t>
      </w:r>
      <w:proofErr w:type="gramStart"/>
      <w:r>
        <w:rPr>
          <w:sz w:val="24"/>
          <w:szCs w:val="24"/>
        </w:rPr>
        <w:t>activities;</w:t>
      </w:r>
      <w:proofErr w:type="gramEnd"/>
    </w:p>
    <w:p w14:paraId="1755FE84" w14:textId="77777777" w:rsidR="00422506" w:rsidRDefault="00000000">
      <w:pPr>
        <w:numPr>
          <w:ilvl w:val="0"/>
          <w:numId w:val="11"/>
        </w:numPr>
        <w:rPr>
          <w:sz w:val="24"/>
          <w:szCs w:val="24"/>
        </w:rPr>
      </w:pPr>
      <w:r>
        <w:rPr>
          <w:sz w:val="24"/>
          <w:szCs w:val="24"/>
        </w:rPr>
        <w:t xml:space="preserve">Submit a report of the committee’s activities to the AGM. </w:t>
      </w:r>
      <w:r>
        <w:rPr>
          <w:color w:val="808080"/>
          <w:sz w:val="16"/>
          <w:szCs w:val="16"/>
        </w:rPr>
        <w:t>&gt;revised 2019</w:t>
      </w:r>
    </w:p>
    <w:p w14:paraId="1755FE85" w14:textId="77777777" w:rsidR="00422506" w:rsidRDefault="00422506">
      <w:pPr>
        <w:ind w:left="720"/>
        <w:rPr>
          <w:sz w:val="24"/>
          <w:szCs w:val="24"/>
        </w:rPr>
      </w:pPr>
    </w:p>
    <w:p w14:paraId="1755FE86" w14:textId="77777777" w:rsidR="00422506" w:rsidRDefault="00000000">
      <w:pPr>
        <w:rPr>
          <w:sz w:val="24"/>
          <w:szCs w:val="24"/>
        </w:rPr>
      </w:pPr>
      <w:r>
        <w:rPr>
          <w:sz w:val="24"/>
          <w:szCs w:val="24"/>
        </w:rPr>
        <w:t>3.2</w:t>
      </w:r>
      <w:r>
        <w:rPr>
          <w:sz w:val="24"/>
          <w:szCs w:val="24"/>
        </w:rPr>
        <w:tab/>
        <w:t>Standing Committees</w:t>
      </w:r>
    </w:p>
    <w:p w14:paraId="1755FE87" w14:textId="77777777" w:rsidR="00422506" w:rsidRDefault="00000000">
      <w:pPr>
        <w:numPr>
          <w:ilvl w:val="0"/>
          <w:numId w:val="5"/>
        </w:numPr>
      </w:pPr>
      <w:r>
        <w:rPr>
          <w:sz w:val="24"/>
          <w:szCs w:val="24"/>
        </w:rPr>
        <w:t>The Professional Development Committee shall:</w:t>
      </w:r>
    </w:p>
    <w:p w14:paraId="1755FE88" w14:textId="77777777" w:rsidR="00422506" w:rsidRDefault="00000000">
      <w:pPr>
        <w:numPr>
          <w:ilvl w:val="1"/>
          <w:numId w:val="5"/>
        </w:numPr>
        <w:tabs>
          <w:tab w:val="left" w:pos="1560"/>
        </w:tabs>
        <w:ind w:left="1418" w:hanging="338"/>
        <w:rPr>
          <w:sz w:val="24"/>
          <w:szCs w:val="24"/>
        </w:rPr>
      </w:pPr>
      <w:r>
        <w:rPr>
          <w:sz w:val="24"/>
          <w:szCs w:val="24"/>
        </w:rPr>
        <w:tab/>
        <w:t xml:space="preserve">plan and initiate Professional Development </w:t>
      </w:r>
      <w:proofErr w:type="gramStart"/>
      <w:r>
        <w:rPr>
          <w:sz w:val="24"/>
          <w:szCs w:val="24"/>
        </w:rPr>
        <w:t>workshops;</w:t>
      </w:r>
      <w:proofErr w:type="gramEnd"/>
    </w:p>
    <w:p w14:paraId="1755FE89" w14:textId="77777777" w:rsidR="00422506" w:rsidRDefault="00000000">
      <w:pPr>
        <w:numPr>
          <w:ilvl w:val="1"/>
          <w:numId w:val="5"/>
        </w:numPr>
        <w:ind w:left="1560" w:hanging="480"/>
        <w:rPr>
          <w:sz w:val="24"/>
          <w:szCs w:val="24"/>
        </w:rPr>
      </w:pPr>
      <w:r>
        <w:rPr>
          <w:sz w:val="24"/>
          <w:szCs w:val="24"/>
        </w:rPr>
        <w:t>disseminate any relevant information received regarding Professional Development and Educational Studies.</w:t>
      </w:r>
    </w:p>
    <w:p w14:paraId="1755FE8A" w14:textId="77777777" w:rsidR="00422506" w:rsidRDefault="00422506">
      <w:pPr>
        <w:ind w:left="1418"/>
        <w:rPr>
          <w:sz w:val="24"/>
          <w:szCs w:val="24"/>
        </w:rPr>
      </w:pPr>
    </w:p>
    <w:p w14:paraId="1755FE8B" w14:textId="77777777" w:rsidR="00422506" w:rsidRDefault="00000000">
      <w:pPr>
        <w:numPr>
          <w:ilvl w:val="0"/>
          <w:numId w:val="5"/>
        </w:numPr>
      </w:pPr>
      <w:r>
        <w:rPr>
          <w:sz w:val="24"/>
          <w:szCs w:val="24"/>
        </w:rPr>
        <w:t>The Collective Bargaining Committee shall:</w:t>
      </w:r>
    </w:p>
    <w:p w14:paraId="1755FE8C" w14:textId="77777777" w:rsidR="00422506" w:rsidRDefault="00000000">
      <w:pPr>
        <w:numPr>
          <w:ilvl w:val="1"/>
          <w:numId w:val="5"/>
        </w:numPr>
        <w:ind w:left="1560" w:hanging="480"/>
        <w:rPr>
          <w:sz w:val="24"/>
          <w:szCs w:val="24"/>
        </w:rPr>
      </w:pPr>
      <w:r>
        <w:rPr>
          <w:sz w:val="24"/>
          <w:szCs w:val="24"/>
        </w:rPr>
        <w:t>be composed of the President as Chief Negotiator, the 1</w:t>
      </w:r>
      <w:r>
        <w:rPr>
          <w:sz w:val="24"/>
          <w:szCs w:val="24"/>
          <w:vertAlign w:val="superscript"/>
        </w:rPr>
        <w:t>st</w:t>
      </w:r>
      <w:r>
        <w:rPr>
          <w:sz w:val="24"/>
          <w:szCs w:val="24"/>
        </w:rPr>
        <w:t xml:space="preserve"> Vice-President as the Chair of the CBC and up to 4 other </w:t>
      </w:r>
      <w:proofErr w:type="gramStart"/>
      <w:r>
        <w:rPr>
          <w:sz w:val="24"/>
          <w:szCs w:val="24"/>
        </w:rPr>
        <w:t>members;</w:t>
      </w:r>
      <w:proofErr w:type="gramEnd"/>
    </w:p>
    <w:p w14:paraId="1755FE8D" w14:textId="77777777" w:rsidR="00422506" w:rsidRDefault="00000000">
      <w:pPr>
        <w:numPr>
          <w:ilvl w:val="1"/>
          <w:numId w:val="5"/>
        </w:numPr>
        <w:ind w:left="1560" w:hanging="480"/>
        <w:rPr>
          <w:sz w:val="24"/>
          <w:szCs w:val="24"/>
        </w:rPr>
      </w:pPr>
      <w:r>
        <w:rPr>
          <w:sz w:val="24"/>
          <w:szCs w:val="24"/>
        </w:rPr>
        <w:t xml:space="preserve">maintain liaison with the OCETF Collective Bargaining </w:t>
      </w:r>
      <w:proofErr w:type="gramStart"/>
      <w:r>
        <w:rPr>
          <w:sz w:val="24"/>
          <w:szCs w:val="24"/>
        </w:rPr>
        <w:t>Committee;</w:t>
      </w:r>
      <w:proofErr w:type="gramEnd"/>
    </w:p>
    <w:p w14:paraId="1755FE8E" w14:textId="77777777" w:rsidR="00422506" w:rsidRDefault="00000000">
      <w:pPr>
        <w:numPr>
          <w:ilvl w:val="1"/>
          <w:numId w:val="5"/>
        </w:numPr>
        <w:ind w:left="1560" w:hanging="480"/>
        <w:rPr>
          <w:sz w:val="24"/>
          <w:szCs w:val="24"/>
        </w:rPr>
      </w:pPr>
      <w:r>
        <w:rPr>
          <w:sz w:val="24"/>
          <w:szCs w:val="24"/>
        </w:rPr>
        <w:t xml:space="preserve">solicit input from the general membership and recommend local &amp; provincial collective bargaining goals to </w:t>
      </w:r>
      <w:proofErr w:type="gramStart"/>
      <w:r>
        <w:rPr>
          <w:sz w:val="24"/>
          <w:szCs w:val="24"/>
        </w:rPr>
        <w:t>Executive;</w:t>
      </w:r>
      <w:proofErr w:type="gramEnd"/>
    </w:p>
    <w:p w14:paraId="1755FE8F" w14:textId="77777777" w:rsidR="00422506" w:rsidRDefault="00000000">
      <w:pPr>
        <w:numPr>
          <w:ilvl w:val="1"/>
          <w:numId w:val="5"/>
        </w:numPr>
        <w:ind w:left="1560" w:hanging="480"/>
        <w:rPr>
          <w:sz w:val="24"/>
          <w:szCs w:val="24"/>
        </w:rPr>
      </w:pPr>
      <w:r>
        <w:rPr>
          <w:sz w:val="24"/>
          <w:szCs w:val="24"/>
        </w:rPr>
        <w:lastRenderedPageBreak/>
        <w:t xml:space="preserve">solicit input from the membership for the Preliminary </w:t>
      </w:r>
      <w:proofErr w:type="gramStart"/>
      <w:r>
        <w:rPr>
          <w:sz w:val="24"/>
          <w:szCs w:val="24"/>
        </w:rPr>
        <w:t>Submission;</w:t>
      </w:r>
      <w:proofErr w:type="gramEnd"/>
    </w:p>
    <w:p w14:paraId="1755FE90" w14:textId="77777777" w:rsidR="00422506" w:rsidRDefault="00000000">
      <w:pPr>
        <w:numPr>
          <w:ilvl w:val="1"/>
          <w:numId w:val="5"/>
        </w:numPr>
        <w:ind w:left="1560" w:hanging="480"/>
        <w:rPr>
          <w:sz w:val="24"/>
          <w:szCs w:val="24"/>
        </w:rPr>
      </w:pPr>
      <w:r>
        <w:rPr>
          <w:sz w:val="24"/>
          <w:szCs w:val="24"/>
        </w:rPr>
        <w:t>prepare the Preliminary Submission for Executive in the last year of the contract.</w:t>
      </w:r>
    </w:p>
    <w:p w14:paraId="1755FE91" w14:textId="77777777" w:rsidR="00422506" w:rsidRDefault="00422506">
      <w:pPr>
        <w:rPr>
          <w:sz w:val="24"/>
          <w:szCs w:val="24"/>
        </w:rPr>
      </w:pPr>
    </w:p>
    <w:p w14:paraId="1755FE92" w14:textId="77777777" w:rsidR="00422506" w:rsidRDefault="00000000">
      <w:pPr>
        <w:numPr>
          <w:ilvl w:val="0"/>
          <w:numId w:val="5"/>
        </w:numPr>
      </w:pPr>
      <w:r>
        <w:rPr>
          <w:sz w:val="24"/>
          <w:szCs w:val="24"/>
        </w:rPr>
        <w:t>The Negotiating Team shall:</w:t>
      </w:r>
    </w:p>
    <w:p w14:paraId="1755FE93" w14:textId="77777777" w:rsidR="00422506" w:rsidRDefault="00000000">
      <w:pPr>
        <w:numPr>
          <w:ilvl w:val="0"/>
          <w:numId w:val="12"/>
        </w:numPr>
        <w:ind w:left="1560" w:hanging="480"/>
        <w:rPr>
          <w:sz w:val="24"/>
          <w:szCs w:val="24"/>
        </w:rPr>
      </w:pPr>
      <w:r>
        <w:rPr>
          <w:sz w:val="24"/>
          <w:szCs w:val="24"/>
        </w:rPr>
        <w:t>Be composed of the President as Chief Negotiator, the 1</w:t>
      </w:r>
      <w:r>
        <w:rPr>
          <w:sz w:val="24"/>
          <w:szCs w:val="24"/>
          <w:vertAlign w:val="superscript"/>
        </w:rPr>
        <w:t>st</w:t>
      </w:r>
      <w:r>
        <w:rPr>
          <w:sz w:val="24"/>
          <w:szCs w:val="24"/>
        </w:rPr>
        <w:t xml:space="preserve"> Vice-President, two (2) members of the Collective Bargaining Committee, and, at the discretion of the President, one non-executive member of </w:t>
      </w:r>
      <w:proofErr w:type="gramStart"/>
      <w:r>
        <w:rPr>
          <w:sz w:val="24"/>
          <w:szCs w:val="24"/>
        </w:rPr>
        <w:t xml:space="preserve">OCEOTA  </w:t>
      </w:r>
      <w:r>
        <w:rPr>
          <w:color w:val="595959"/>
          <w:sz w:val="16"/>
          <w:szCs w:val="16"/>
        </w:rPr>
        <w:t>&gt;</w:t>
      </w:r>
      <w:proofErr w:type="gramEnd"/>
      <w:r>
        <w:rPr>
          <w:color w:val="595959"/>
          <w:sz w:val="16"/>
          <w:szCs w:val="16"/>
        </w:rPr>
        <w:t>revised 2015</w:t>
      </w:r>
    </w:p>
    <w:p w14:paraId="1755FE94" w14:textId="77777777" w:rsidR="00422506" w:rsidRDefault="00000000">
      <w:pPr>
        <w:numPr>
          <w:ilvl w:val="0"/>
          <w:numId w:val="12"/>
        </w:numPr>
        <w:ind w:left="1560" w:hanging="480"/>
        <w:rPr>
          <w:sz w:val="24"/>
          <w:szCs w:val="24"/>
        </w:rPr>
      </w:pPr>
      <w:r>
        <w:rPr>
          <w:sz w:val="24"/>
          <w:szCs w:val="24"/>
        </w:rPr>
        <w:t xml:space="preserve">be struck by Executive after the Preliminary Submission has been approved by the </w:t>
      </w:r>
      <w:proofErr w:type="gramStart"/>
      <w:r>
        <w:rPr>
          <w:sz w:val="24"/>
          <w:szCs w:val="24"/>
        </w:rPr>
        <w:t>members;</w:t>
      </w:r>
      <w:proofErr w:type="gramEnd"/>
    </w:p>
    <w:p w14:paraId="1755FE95" w14:textId="77777777" w:rsidR="00422506" w:rsidRDefault="00000000">
      <w:pPr>
        <w:numPr>
          <w:ilvl w:val="0"/>
          <w:numId w:val="12"/>
        </w:numPr>
        <w:ind w:left="1560" w:hanging="480"/>
        <w:rPr>
          <w:sz w:val="24"/>
          <w:szCs w:val="24"/>
        </w:rPr>
      </w:pPr>
      <w:r>
        <w:rPr>
          <w:sz w:val="24"/>
          <w:szCs w:val="24"/>
        </w:rPr>
        <w:t>be responsible for negotiating the OCEOTA Collective Agreement.</w:t>
      </w:r>
    </w:p>
    <w:p w14:paraId="1755FE96" w14:textId="77777777" w:rsidR="00422506" w:rsidRDefault="00422506">
      <w:pPr>
        <w:ind w:left="1418"/>
        <w:rPr>
          <w:sz w:val="24"/>
          <w:szCs w:val="24"/>
        </w:rPr>
      </w:pPr>
    </w:p>
    <w:p w14:paraId="1755FE97" w14:textId="77777777" w:rsidR="00422506" w:rsidRDefault="00000000">
      <w:pPr>
        <w:numPr>
          <w:ilvl w:val="0"/>
          <w:numId w:val="5"/>
        </w:numPr>
      </w:pPr>
      <w:r>
        <w:rPr>
          <w:sz w:val="24"/>
          <w:szCs w:val="24"/>
        </w:rPr>
        <w:t>The Nominating Committee shall:</w:t>
      </w:r>
    </w:p>
    <w:p w14:paraId="1755FE98" w14:textId="77777777" w:rsidR="00422506" w:rsidRDefault="00000000">
      <w:pPr>
        <w:numPr>
          <w:ilvl w:val="1"/>
          <w:numId w:val="5"/>
        </w:numPr>
        <w:ind w:left="1560" w:hanging="480"/>
        <w:rPr>
          <w:sz w:val="24"/>
          <w:szCs w:val="24"/>
        </w:rPr>
      </w:pPr>
      <w:r>
        <w:rPr>
          <w:sz w:val="24"/>
          <w:szCs w:val="24"/>
        </w:rPr>
        <w:t xml:space="preserve">Be composed of one (1) non-executive member who is not seeking election, notwithstanding, if there are not enough candidates to fill all of the positions, the non-executive member may put their name forward from the </w:t>
      </w:r>
      <w:proofErr w:type="gramStart"/>
      <w:r>
        <w:rPr>
          <w:sz w:val="24"/>
          <w:szCs w:val="24"/>
        </w:rPr>
        <w:t xml:space="preserve">floor;  </w:t>
      </w:r>
      <w:r>
        <w:rPr>
          <w:color w:val="808080"/>
          <w:sz w:val="18"/>
          <w:szCs w:val="18"/>
        </w:rPr>
        <w:t>&gt;</w:t>
      </w:r>
      <w:proofErr w:type="gramEnd"/>
      <w:r>
        <w:rPr>
          <w:color w:val="808080"/>
          <w:sz w:val="18"/>
          <w:szCs w:val="18"/>
        </w:rPr>
        <w:t>revised 2021</w:t>
      </w:r>
    </w:p>
    <w:p w14:paraId="1755FE99" w14:textId="77777777" w:rsidR="00422506" w:rsidRDefault="00000000">
      <w:pPr>
        <w:numPr>
          <w:ilvl w:val="1"/>
          <w:numId w:val="5"/>
        </w:numPr>
        <w:ind w:left="1560" w:hanging="480"/>
        <w:rPr>
          <w:sz w:val="24"/>
          <w:szCs w:val="24"/>
        </w:rPr>
      </w:pPr>
      <w:r>
        <w:rPr>
          <w:sz w:val="24"/>
          <w:szCs w:val="24"/>
        </w:rPr>
        <w:t xml:space="preserve">solicit candidates for all elected positions as listed in Article 7.1 of the </w:t>
      </w:r>
      <w:proofErr w:type="gramStart"/>
      <w:r>
        <w:rPr>
          <w:sz w:val="24"/>
          <w:szCs w:val="24"/>
        </w:rPr>
        <w:t>Constitution;</w:t>
      </w:r>
      <w:proofErr w:type="gramEnd"/>
    </w:p>
    <w:p w14:paraId="1755FE9A" w14:textId="77777777" w:rsidR="00422506" w:rsidRDefault="00000000">
      <w:pPr>
        <w:numPr>
          <w:ilvl w:val="1"/>
          <w:numId w:val="5"/>
        </w:numPr>
        <w:ind w:left="1560" w:hanging="480"/>
        <w:rPr>
          <w:sz w:val="24"/>
          <w:szCs w:val="24"/>
        </w:rPr>
      </w:pPr>
      <w:r>
        <w:rPr>
          <w:sz w:val="24"/>
          <w:szCs w:val="24"/>
        </w:rPr>
        <w:t xml:space="preserve">communicate the list of declared candidates to the membership prior to the Annual General </w:t>
      </w:r>
      <w:proofErr w:type="gramStart"/>
      <w:r>
        <w:rPr>
          <w:sz w:val="24"/>
          <w:szCs w:val="24"/>
        </w:rPr>
        <w:t>Meeting;</w:t>
      </w:r>
      <w:proofErr w:type="gramEnd"/>
    </w:p>
    <w:p w14:paraId="1755FE9B" w14:textId="77777777" w:rsidR="00422506" w:rsidRDefault="00000000">
      <w:pPr>
        <w:numPr>
          <w:ilvl w:val="1"/>
          <w:numId w:val="5"/>
        </w:numPr>
        <w:ind w:left="1560" w:hanging="480"/>
        <w:rPr>
          <w:sz w:val="24"/>
          <w:szCs w:val="24"/>
        </w:rPr>
      </w:pPr>
      <w:r>
        <w:rPr>
          <w:sz w:val="24"/>
          <w:szCs w:val="24"/>
        </w:rPr>
        <w:t>communicate to candidates the various responsibilities, including release time, associated with the executive positions.</w:t>
      </w:r>
      <w:r>
        <w:rPr>
          <w:sz w:val="18"/>
          <w:szCs w:val="18"/>
        </w:rPr>
        <w:t xml:space="preserve"> </w:t>
      </w:r>
      <w:r>
        <w:rPr>
          <w:color w:val="808080"/>
          <w:sz w:val="18"/>
          <w:szCs w:val="18"/>
        </w:rPr>
        <w:t>&gt;revised 2021</w:t>
      </w:r>
    </w:p>
    <w:p w14:paraId="1755FE9C" w14:textId="77777777" w:rsidR="00422506" w:rsidRDefault="00000000">
      <w:pPr>
        <w:numPr>
          <w:ilvl w:val="1"/>
          <w:numId w:val="5"/>
        </w:numPr>
        <w:ind w:left="1560" w:hanging="480"/>
        <w:rPr>
          <w:sz w:val="24"/>
          <w:szCs w:val="24"/>
        </w:rPr>
      </w:pPr>
      <w:r>
        <w:rPr>
          <w:sz w:val="24"/>
          <w:szCs w:val="24"/>
        </w:rPr>
        <w:t xml:space="preserve">to ensure the nomination process is fair to all candidates. </w:t>
      </w:r>
      <w:r>
        <w:rPr>
          <w:color w:val="808080"/>
          <w:sz w:val="18"/>
          <w:szCs w:val="18"/>
        </w:rPr>
        <w:t>&gt;revised 2021</w:t>
      </w:r>
    </w:p>
    <w:p w14:paraId="1755FE9D" w14:textId="77777777" w:rsidR="00422506" w:rsidRDefault="00422506">
      <w:pPr>
        <w:rPr>
          <w:sz w:val="24"/>
          <w:szCs w:val="24"/>
        </w:rPr>
      </w:pPr>
    </w:p>
    <w:p w14:paraId="1755FE9E" w14:textId="77777777" w:rsidR="00422506" w:rsidRDefault="00000000">
      <w:pPr>
        <w:numPr>
          <w:ilvl w:val="0"/>
          <w:numId w:val="5"/>
        </w:numPr>
      </w:pPr>
      <w:r>
        <w:rPr>
          <w:sz w:val="24"/>
          <w:szCs w:val="24"/>
        </w:rPr>
        <w:t>The Budget Committee shall:</w:t>
      </w:r>
    </w:p>
    <w:p w14:paraId="1755FE9F" w14:textId="77777777" w:rsidR="00422506" w:rsidRDefault="00000000">
      <w:pPr>
        <w:ind w:left="1560" w:hanging="480"/>
        <w:rPr>
          <w:sz w:val="24"/>
          <w:szCs w:val="24"/>
        </w:rPr>
      </w:pPr>
      <w:r>
        <w:rPr>
          <w:sz w:val="24"/>
          <w:szCs w:val="24"/>
        </w:rPr>
        <w:t>(</w:t>
      </w:r>
      <w:proofErr w:type="spellStart"/>
      <w:r>
        <w:rPr>
          <w:sz w:val="24"/>
          <w:szCs w:val="24"/>
        </w:rPr>
        <w:t>i</w:t>
      </w:r>
      <w:proofErr w:type="spellEnd"/>
      <w:r>
        <w:rPr>
          <w:sz w:val="24"/>
          <w:szCs w:val="24"/>
        </w:rPr>
        <w:t xml:space="preserve">)  </w:t>
      </w:r>
      <w:r>
        <w:rPr>
          <w:sz w:val="24"/>
          <w:szCs w:val="24"/>
        </w:rPr>
        <w:tab/>
        <w:t xml:space="preserve">be composed of the Treasurer, the Vice-President, one executive member and a minimum of one non-executive member. </w:t>
      </w:r>
      <w:r>
        <w:rPr>
          <w:color w:val="595959"/>
          <w:sz w:val="16"/>
          <w:szCs w:val="16"/>
        </w:rPr>
        <w:t>&gt;revised 2015</w:t>
      </w:r>
    </w:p>
    <w:p w14:paraId="1755FEA0" w14:textId="77777777" w:rsidR="00422506" w:rsidRDefault="00000000">
      <w:pPr>
        <w:ind w:left="1560" w:hanging="480"/>
        <w:rPr>
          <w:color w:val="595959"/>
          <w:sz w:val="16"/>
          <w:szCs w:val="16"/>
        </w:rPr>
      </w:pPr>
      <w:r>
        <w:rPr>
          <w:sz w:val="24"/>
          <w:szCs w:val="24"/>
        </w:rPr>
        <w:t xml:space="preserve">(ii) </w:t>
      </w:r>
      <w:r>
        <w:rPr>
          <w:sz w:val="24"/>
          <w:szCs w:val="24"/>
        </w:rPr>
        <w:tab/>
        <w:t xml:space="preserve">prepare a draft budget to present to exec no later than one month prior to the AGM. </w:t>
      </w:r>
      <w:r>
        <w:rPr>
          <w:color w:val="595959"/>
          <w:sz w:val="16"/>
          <w:szCs w:val="16"/>
        </w:rPr>
        <w:t>&gt;revised 2015</w:t>
      </w:r>
    </w:p>
    <w:p w14:paraId="1755FEA1" w14:textId="77777777" w:rsidR="00422506" w:rsidRDefault="00422506">
      <w:pPr>
        <w:ind w:left="1560" w:hanging="480"/>
        <w:rPr>
          <w:color w:val="595959"/>
          <w:sz w:val="16"/>
          <w:szCs w:val="16"/>
        </w:rPr>
      </w:pPr>
    </w:p>
    <w:p w14:paraId="1755FEA2" w14:textId="77777777" w:rsidR="00422506" w:rsidRDefault="00000000">
      <w:pPr>
        <w:numPr>
          <w:ilvl w:val="0"/>
          <w:numId w:val="14"/>
        </w:numPr>
      </w:pPr>
      <w:r>
        <w:rPr>
          <w:sz w:val="24"/>
          <w:szCs w:val="24"/>
        </w:rPr>
        <w:t>The Awards Committee shall:</w:t>
      </w:r>
    </w:p>
    <w:p w14:paraId="1755FEA3" w14:textId="77777777" w:rsidR="00422506" w:rsidRDefault="00000000">
      <w:pPr>
        <w:numPr>
          <w:ilvl w:val="0"/>
          <w:numId w:val="2"/>
        </w:numPr>
        <w:rPr>
          <w:sz w:val="24"/>
          <w:szCs w:val="24"/>
        </w:rPr>
      </w:pPr>
      <w:r>
        <w:rPr>
          <w:sz w:val="24"/>
          <w:szCs w:val="24"/>
        </w:rPr>
        <w:t xml:space="preserve">Be composed of an Executive member and at least one (1) non-executive </w:t>
      </w:r>
      <w:proofErr w:type="gramStart"/>
      <w:r>
        <w:rPr>
          <w:sz w:val="24"/>
          <w:szCs w:val="24"/>
        </w:rPr>
        <w:t>member;</w:t>
      </w:r>
      <w:proofErr w:type="gramEnd"/>
    </w:p>
    <w:p w14:paraId="1755FEA4" w14:textId="77777777" w:rsidR="00422506" w:rsidRDefault="00000000">
      <w:pPr>
        <w:numPr>
          <w:ilvl w:val="0"/>
          <w:numId w:val="2"/>
        </w:numPr>
        <w:rPr>
          <w:sz w:val="24"/>
          <w:szCs w:val="24"/>
        </w:rPr>
      </w:pPr>
      <w:r>
        <w:rPr>
          <w:sz w:val="24"/>
          <w:szCs w:val="24"/>
        </w:rPr>
        <w:t xml:space="preserve">Assist in the presentation of the five (5) and ten (10) year pins at the Fall </w:t>
      </w:r>
      <w:proofErr w:type="gramStart"/>
      <w:r>
        <w:rPr>
          <w:sz w:val="24"/>
          <w:szCs w:val="24"/>
        </w:rPr>
        <w:t>GM;</w:t>
      </w:r>
      <w:proofErr w:type="gramEnd"/>
    </w:p>
    <w:p w14:paraId="1755FEA5" w14:textId="77777777" w:rsidR="00422506" w:rsidRDefault="00000000">
      <w:pPr>
        <w:numPr>
          <w:ilvl w:val="0"/>
          <w:numId w:val="2"/>
        </w:numPr>
        <w:rPr>
          <w:sz w:val="24"/>
          <w:szCs w:val="24"/>
        </w:rPr>
      </w:pPr>
      <w:r>
        <w:rPr>
          <w:sz w:val="24"/>
          <w:szCs w:val="24"/>
        </w:rPr>
        <w:t xml:space="preserve">make recommendations to Executive about members who are deserving of the Outstanding Service to Members’ Award and assist in presentations at the AGM. </w:t>
      </w:r>
      <w:r>
        <w:rPr>
          <w:color w:val="808080"/>
          <w:sz w:val="16"/>
          <w:szCs w:val="16"/>
        </w:rPr>
        <w:t>&gt;revised 2019</w:t>
      </w:r>
    </w:p>
    <w:p w14:paraId="1755FEA6" w14:textId="77777777" w:rsidR="00422506" w:rsidRDefault="00422506">
      <w:pPr>
        <w:ind w:left="1440"/>
        <w:rPr>
          <w:sz w:val="24"/>
          <w:szCs w:val="24"/>
        </w:rPr>
      </w:pPr>
    </w:p>
    <w:p w14:paraId="1755FEA7" w14:textId="77777777" w:rsidR="00422506" w:rsidRDefault="00422506">
      <w:pPr>
        <w:ind w:left="1440" w:hanging="360"/>
        <w:rPr>
          <w:sz w:val="24"/>
          <w:szCs w:val="24"/>
        </w:rPr>
      </w:pPr>
    </w:p>
    <w:p w14:paraId="1755FEA8" w14:textId="77777777" w:rsidR="00422506" w:rsidRDefault="00000000">
      <w:pPr>
        <w:rPr>
          <w:sz w:val="24"/>
          <w:szCs w:val="24"/>
        </w:rPr>
      </w:pPr>
      <w:r>
        <w:rPr>
          <w:sz w:val="24"/>
          <w:szCs w:val="24"/>
        </w:rPr>
        <w:lastRenderedPageBreak/>
        <w:t xml:space="preserve">3.3 </w:t>
      </w:r>
      <w:r>
        <w:rPr>
          <w:sz w:val="24"/>
          <w:szCs w:val="24"/>
        </w:rPr>
        <w:tab/>
      </w:r>
      <w:r>
        <w:rPr>
          <w:b/>
          <w:sz w:val="24"/>
          <w:szCs w:val="24"/>
        </w:rPr>
        <w:t xml:space="preserve">Duties of Chairpersons </w:t>
      </w:r>
    </w:p>
    <w:p w14:paraId="1755FEA9" w14:textId="77777777" w:rsidR="00422506" w:rsidRDefault="00000000">
      <w:pPr>
        <w:tabs>
          <w:tab w:val="left" w:pos="426"/>
        </w:tabs>
        <w:rPr>
          <w:sz w:val="24"/>
          <w:szCs w:val="24"/>
        </w:rPr>
      </w:pPr>
      <w:r>
        <w:rPr>
          <w:sz w:val="24"/>
          <w:szCs w:val="24"/>
        </w:rPr>
        <w:tab/>
        <w:t>a)</w:t>
      </w:r>
      <w:r>
        <w:rPr>
          <w:sz w:val="24"/>
          <w:szCs w:val="24"/>
        </w:rPr>
        <w:tab/>
        <w:t>Each Committee Chairperson shall:</w:t>
      </w:r>
    </w:p>
    <w:p w14:paraId="1755FEAA" w14:textId="77777777" w:rsidR="00422506" w:rsidRDefault="00000000">
      <w:pPr>
        <w:numPr>
          <w:ilvl w:val="0"/>
          <w:numId w:val="3"/>
        </w:numPr>
        <w:ind w:left="1418" w:hanging="305"/>
      </w:pPr>
      <w:r>
        <w:rPr>
          <w:sz w:val="24"/>
          <w:szCs w:val="24"/>
        </w:rPr>
        <w:t xml:space="preserve">submit to the President, for approval, a detailed outline of the planned event which includes a cost analysis and the OCEOTA goal which is being promoted prior to bringing the plan to the Executive; </w:t>
      </w:r>
      <w:r>
        <w:rPr>
          <w:color w:val="808080"/>
          <w:sz w:val="24"/>
          <w:szCs w:val="24"/>
        </w:rPr>
        <w:t xml:space="preserve">&gt;revised </w:t>
      </w:r>
      <w:proofErr w:type="gramStart"/>
      <w:r>
        <w:rPr>
          <w:color w:val="808080"/>
          <w:sz w:val="24"/>
          <w:szCs w:val="24"/>
        </w:rPr>
        <w:t>2021</w:t>
      </w:r>
      <w:proofErr w:type="gramEnd"/>
    </w:p>
    <w:p w14:paraId="1755FEAB" w14:textId="77777777" w:rsidR="00422506" w:rsidRDefault="00000000">
      <w:pPr>
        <w:numPr>
          <w:ilvl w:val="0"/>
          <w:numId w:val="10"/>
        </w:numPr>
      </w:pPr>
      <w:r>
        <w:rPr>
          <w:sz w:val="24"/>
          <w:szCs w:val="24"/>
        </w:rPr>
        <w:t xml:space="preserve">call meetings of the Committee as </w:t>
      </w:r>
      <w:proofErr w:type="gramStart"/>
      <w:r>
        <w:rPr>
          <w:sz w:val="24"/>
          <w:szCs w:val="24"/>
        </w:rPr>
        <w:t>required;</w:t>
      </w:r>
      <w:proofErr w:type="gramEnd"/>
    </w:p>
    <w:p w14:paraId="1755FEAC" w14:textId="77777777" w:rsidR="00422506" w:rsidRDefault="00000000">
      <w:pPr>
        <w:numPr>
          <w:ilvl w:val="0"/>
          <w:numId w:val="10"/>
        </w:numPr>
        <w:tabs>
          <w:tab w:val="left" w:pos="1560"/>
        </w:tabs>
        <w:ind w:left="1560" w:hanging="480"/>
      </w:pPr>
      <w:r>
        <w:rPr>
          <w:sz w:val="24"/>
          <w:szCs w:val="24"/>
        </w:rPr>
        <w:t xml:space="preserve">provide reports to Executive as required; </w:t>
      </w:r>
      <w:r>
        <w:rPr>
          <w:color w:val="595959"/>
          <w:sz w:val="24"/>
          <w:szCs w:val="24"/>
        </w:rPr>
        <w:t xml:space="preserve">&gt;created </w:t>
      </w:r>
      <w:proofErr w:type="gramStart"/>
      <w:r>
        <w:rPr>
          <w:color w:val="595959"/>
          <w:sz w:val="24"/>
          <w:szCs w:val="24"/>
        </w:rPr>
        <w:t>2014</w:t>
      </w:r>
      <w:proofErr w:type="gramEnd"/>
    </w:p>
    <w:p w14:paraId="1755FEAD" w14:textId="77777777" w:rsidR="00422506" w:rsidRDefault="00000000">
      <w:pPr>
        <w:numPr>
          <w:ilvl w:val="0"/>
          <w:numId w:val="10"/>
        </w:numPr>
        <w:tabs>
          <w:tab w:val="left" w:pos="1560"/>
        </w:tabs>
        <w:ind w:left="1560" w:hanging="480"/>
      </w:pPr>
      <w:r>
        <w:rPr>
          <w:sz w:val="24"/>
          <w:szCs w:val="24"/>
        </w:rPr>
        <w:t xml:space="preserve">provide to the Local Treasurer before May 1 each year, a detailed      accounting of the Committee's </w:t>
      </w:r>
      <w:proofErr w:type="gramStart"/>
      <w:r>
        <w:rPr>
          <w:sz w:val="24"/>
          <w:szCs w:val="24"/>
        </w:rPr>
        <w:t>spending;</w:t>
      </w:r>
      <w:proofErr w:type="gramEnd"/>
      <w:r>
        <w:rPr>
          <w:sz w:val="24"/>
          <w:szCs w:val="24"/>
        </w:rPr>
        <w:t xml:space="preserve"> </w:t>
      </w:r>
    </w:p>
    <w:p w14:paraId="1755FEAE" w14:textId="77777777" w:rsidR="00422506" w:rsidRDefault="00000000">
      <w:pPr>
        <w:numPr>
          <w:ilvl w:val="0"/>
          <w:numId w:val="10"/>
        </w:numPr>
        <w:tabs>
          <w:tab w:val="left" w:pos="1560"/>
        </w:tabs>
        <w:ind w:left="1560" w:hanging="480"/>
      </w:pPr>
      <w:r>
        <w:rPr>
          <w:sz w:val="24"/>
          <w:szCs w:val="24"/>
        </w:rPr>
        <w:t>maintain a record of all reports in the OCEOTA office which include a summary and financial breakdown of all events/workshops;</w:t>
      </w:r>
      <w:r>
        <w:rPr>
          <w:color w:val="595959"/>
          <w:sz w:val="16"/>
          <w:szCs w:val="16"/>
        </w:rPr>
        <w:t xml:space="preserve"> &gt;created </w:t>
      </w:r>
      <w:proofErr w:type="gramStart"/>
      <w:r>
        <w:rPr>
          <w:color w:val="595959"/>
          <w:sz w:val="16"/>
          <w:szCs w:val="16"/>
        </w:rPr>
        <w:t>2014</w:t>
      </w:r>
      <w:proofErr w:type="gramEnd"/>
    </w:p>
    <w:p w14:paraId="1755FEAF" w14:textId="77777777" w:rsidR="00422506" w:rsidRDefault="00000000">
      <w:pPr>
        <w:numPr>
          <w:ilvl w:val="0"/>
          <w:numId w:val="10"/>
        </w:numPr>
        <w:tabs>
          <w:tab w:val="left" w:pos="1560"/>
        </w:tabs>
        <w:ind w:left="1560" w:hanging="480"/>
      </w:pPr>
      <w:r>
        <w:rPr>
          <w:sz w:val="24"/>
          <w:szCs w:val="24"/>
        </w:rPr>
        <w:t xml:space="preserve">present a written report on their </w:t>
      </w:r>
      <w:proofErr w:type="gramStart"/>
      <w:r>
        <w:rPr>
          <w:sz w:val="24"/>
          <w:szCs w:val="24"/>
        </w:rPr>
        <w:t>Committee’s</w:t>
      </w:r>
      <w:proofErr w:type="gramEnd"/>
      <w:r>
        <w:rPr>
          <w:sz w:val="24"/>
          <w:szCs w:val="24"/>
        </w:rPr>
        <w:t xml:space="preserve"> activities at the Annual General Meeting; </w:t>
      </w:r>
    </w:p>
    <w:p w14:paraId="1755FEB0" w14:textId="77777777" w:rsidR="00422506" w:rsidRDefault="00000000">
      <w:pPr>
        <w:numPr>
          <w:ilvl w:val="0"/>
          <w:numId w:val="10"/>
        </w:numPr>
        <w:tabs>
          <w:tab w:val="left" w:pos="1560"/>
        </w:tabs>
        <w:ind w:left="1560" w:hanging="480"/>
      </w:pPr>
      <w:r>
        <w:rPr>
          <w:sz w:val="24"/>
          <w:szCs w:val="24"/>
        </w:rPr>
        <w:t xml:space="preserve">said report must be provided to the OCEOTA office 18 days prior to the AGM; </w:t>
      </w:r>
      <w:r>
        <w:rPr>
          <w:color w:val="595959"/>
          <w:sz w:val="16"/>
          <w:szCs w:val="16"/>
        </w:rPr>
        <w:t xml:space="preserve">&gt;created </w:t>
      </w:r>
      <w:proofErr w:type="gramStart"/>
      <w:r>
        <w:rPr>
          <w:color w:val="595959"/>
          <w:sz w:val="16"/>
          <w:szCs w:val="16"/>
        </w:rPr>
        <w:t>2016</w:t>
      </w:r>
      <w:proofErr w:type="gramEnd"/>
    </w:p>
    <w:p w14:paraId="1755FEB1" w14:textId="77777777" w:rsidR="00422506" w:rsidRDefault="00000000">
      <w:pPr>
        <w:numPr>
          <w:ilvl w:val="0"/>
          <w:numId w:val="10"/>
        </w:numPr>
        <w:tabs>
          <w:tab w:val="left" w:pos="1560"/>
        </w:tabs>
        <w:ind w:left="1560" w:hanging="480"/>
      </w:pPr>
      <w:r>
        <w:rPr>
          <w:sz w:val="24"/>
          <w:szCs w:val="24"/>
        </w:rPr>
        <w:t xml:space="preserve">add, to the AGM report, any event that occurs after the Annual General Meeting. </w:t>
      </w:r>
      <w:r>
        <w:rPr>
          <w:color w:val="595959"/>
          <w:sz w:val="16"/>
          <w:szCs w:val="16"/>
        </w:rPr>
        <w:t>&gt;revised 2018</w:t>
      </w:r>
    </w:p>
    <w:p w14:paraId="1755FEB2" w14:textId="77777777" w:rsidR="00422506" w:rsidRDefault="00422506">
      <w:pPr>
        <w:ind w:left="2160" w:firstLine="284"/>
        <w:rPr>
          <w:sz w:val="24"/>
          <w:szCs w:val="24"/>
        </w:rPr>
      </w:pPr>
    </w:p>
    <w:p w14:paraId="1755FEB3" w14:textId="77777777" w:rsidR="00422506" w:rsidRDefault="00000000">
      <w:pPr>
        <w:tabs>
          <w:tab w:val="left" w:pos="709"/>
        </w:tabs>
        <w:ind w:firstLine="426"/>
        <w:rPr>
          <w:sz w:val="24"/>
          <w:szCs w:val="24"/>
        </w:rPr>
      </w:pPr>
      <w:r>
        <w:rPr>
          <w:sz w:val="24"/>
          <w:szCs w:val="24"/>
        </w:rPr>
        <w:t>b)</w:t>
      </w:r>
      <w:r>
        <w:rPr>
          <w:sz w:val="24"/>
          <w:szCs w:val="24"/>
        </w:rPr>
        <w:tab/>
        <w:t>At Executive meetings a Committee Chairperson may:</w:t>
      </w:r>
    </w:p>
    <w:p w14:paraId="1755FEB4" w14:textId="77777777" w:rsidR="00422506" w:rsidRDefault="00000000">
      <w:pPr>
        <w:ind w:left="1560" w:hanging="425"/>
        <w:rPr>
          <w:sz w:val="24"/>
          <w:szCs w:val="24"/>
        </w:rPr>
      </w:pPr>
      <w:r>
        <w:rPr>
          <w:sz w:val="24"/>
          <w:szCs w:val="24"/>
        </w:rPr>
        <w:t>(</w:t>
      </w:r>
      <w:proofErr w:type="spellStart"/>
      <w:r>
        <w:rPr>
          <w:sz w:val="24"/>
          <w:szCs w:val="24"/>
        </w:rPr>
        <w:t>i</w:t>
      </w:r>
      <w:proofErr w:type="spellEnd"/>
      <w:r>
        <w:rPr>
          <w:sz w:val="24"/>
          <w:szCs w:val="24"/>
        </w:rPr>
        <w:t xml:space="preserve">)  </w:t>
      </w:r>
      <w:r>
        <w:rPr>
          <w:sz w:val="24"/>
          <w:szCs w:val="24"/>
        </w:rPr>
        <w:tab/>
        <w:t xml:space="preserve">sponsor any motion pertaining to their </w:t>
      </w:r>
      <w:proofErr w:type="gramStart"/>
      <w:r>
        <w:rPr>
          <w:sz w:val="24"/>
          <w:szCs w:val="24"/>
        </w:rPr>
        <w:t>Committee;</w:t>
      </w:r>
      <w:proofErr w:type="gramEnd"/>
    </w:p>
    <w:p w14:paraId="1755FEB5" w14:textId="77777777" w:rsidR="00422506" w:rsidRDefault="00000000">
      <w:pPr>
        <w:ind w:left="1560" w:hanging="425"/>
        <w:rPr>
          <w:sz w:val="24"/>
          <w:szCs w:val="24"/>
        </w:rPr>
      </w:pPr>
      <w:r>
        <w:rPr>
          <w:sz w:val="24"/>
          <w:szCs w:val="24"/>
        </w:rPr>
        <w:t>(ii)</w:t>
      </w:r>
      <w:r>
        <w:rPr>
          <w:sz w:val="24"/>
          <w:szCs w:val="24"/>
        </w:rPr>
        <w:tab/>
        <w:t>speak on any matter before Executive.</w:t>
      </w:r>
    </w:p>
    <w:p w14:paraId="1755FEB6" w14:textId="77777777" w:rsidR="00422506" w:rsidRDefault="00422506"/>
    <w:sectPr w:rsidR="00422506">
      <w:pgSz w:w="12240" w:h="15840"/>
      <w:pgMar w:top="99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ECD"/>
    <w:multiLevelType w:val="multilevel"/>
    <w:tmpl w:val="7F3E10A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A1DE4"/>
    <w:multiLevelType w:val="multilevel"/>
    <w:tmpl w:val="CA62B2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C7A64"/>
    <w:multiLevelType w:val="multilevel"/>
    <w:tmpl w:val="37E6D6A6"/>
    <w:lvl w:ilvl="0">
      <w:start w:val="1"/>
      <w:numFmt w:val="lowerLetter"/>
      <w:lvlText w:val="%1)"/>
      <w:lvlJc w:val="left"/>
      <w:pPr>
        <w:ind w:left="720" w:hanging="360"/>
      </w:pPr>
      <w:rPr>
        <w:sz w:val="24"/>
        <w:szCs w:val="24"/>
      </w:rPr>
    </w:lvl>
    <w:lvl w:ilvl="1">
      <w:start w:val="1"/>
      <w:numFmt w:val="lowerRoman"/>
      <w:lvlText w:val="(%2)"/>
      <w:lvlJc w:val="left"/>
      <w:pPr>
        <w:ind w:left="1915" w:hanging="7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AF501D"/>
    <w:multiLevelType w:val="multilevel"/>
    <w:tmpl w:val="444C7F92"/>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05D7FDC"/>
    <w:multiLevelType w:val="multilevel"/>
    <w:tmpl w:val="C42EBF64"/>
    <w:lvl w:ilvl="0">
      <w:start w:val="7"/>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080BF1"/>
    <w:multiLevelType w:val="multilevel"/>
    <w:tmpl w:val="BFAA72A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9D7688"/>
    <w:multiLevelType w:val="multilevel"/>
    <w:tmpl w:val="17EC0C70"/>
    <w:lvl w:ilvl="0">
      <w:start w:val="18"/>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752AA0"/>
    <w:multiLevelType w:val="multilevel"/>
    <w:tmpl w:val="E3F2501A"/>
    <w:lvl w:ilvl="0">
      <w:start w:val="1"/>
      <w:numFmt w:val="lowerLetter"/>
      <w:lvlText w:val="%1)"/>
      <w:lvlJc w:val="left"/>
      <w:pPr>
        <w:ind w:left="720" w:hanging="436"/>
      </w:pPr>
      <w:rPr>
        <w:b w:val="0"/>
        <w:color w:val="000000"/>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655F97"/>
    <w:multiLevelType w:val="multilevel"/>
    <w:tmpl w:val="F19EC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001816"/>
    <w:multiLevelType w:val="multilevel"/>
    <w:tmpl w:val="654EDAE8"/>
    <w:lvl w:ilvl="0">
      <w:start w:val="1"/>
      <w:numFmt w:val="lowerLetter"/>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7B016E"/>
    <w:multiLevelType w:val="multilevel"/>
    <w:tmpl w:val="141491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AE3A36"/>
    <w:multiLevelType w:val="multilevel"/>
    <w:tmpl w:val="B296A9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665FA5"/>
    <w:multiLevelType w:val="multilevel"/>
    <w:tmpl w:val="188E4AE8"/>
    <w:lvl w:ilvl="0">
      <w:start w:val="1"/>
      <w:numFmt w:val="lowerRoman"/>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801987"/>
    <w:multiLevelType w:val="multilevel"/>
    <w:tmpl w:val="11182638"/>
    <w:lvl w:ilvl="0">
      <w:start w:val="2"/>
      <w:numFmt w:val="lowerRoman"/>
      <w:lvlText w:val="(%1)"/>
      <w:lvlJc w:val="left"/>
      <w:pPr>
        <w:ind w:left="144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733461">
    <w:abstractNumId w:val="9"/>
  </w:num>
  <w:num w:numId="2" w16cid:durableId="126507764">
    <w:abstractNumId w:val="3"/>
  </w:num>
  <w:num w:numId="3" w16cid:durableId="1743599393">
    <w:abstractNumId w:val="12"/>
  </w:num>
  <w:num w:numId="4" w16cid:durableId="1971204034">
    <w:abstractNumId w:val="11"/>
  </w:num>
  <w:num w:numId="5" w16cid:durableId="866144677">
    <w:abstractNumId w:val="2"/>
  </w:num>
  <w:num w:numId="6" w16cid:durableId="333649466">
    <w:abstractNumId w:val="8"/>
  </w:num>
  <w:num w:numId="7" w16cid:durableId="1274485137">
    <w:abstractNumId w:val="0"/>
  </w:num>
  <w:num w:numId="8" w16cid:durableId="1222475504">
    <w:abstractNumId w:val="10"/>
  </w:num>
  <w:num w:numId="9" w16cid:durableId="1710912569">
    <w:abstractNumId w:val="7"/>
  </w:num>
  <w:num w:numId="10" w16cid:durableId="1074425474">
    <w:abstractNumId w:val="13"/>
  </w:num>
  <w:num w:numId="11" w16cid:durableId="1918788479">
    <w:abstractNumId w:val="1"/>
  </w:num>
  <w:num w:numId="12" w16cid:durableId="408314044">
    <w:abstractNumId w:val="5"/>
  </w:num>
  <w:num w:numId="13" w16cid:durableId="831219597">
    <w:abstractNumId w:val="6"/>
  </w:num>
  <w:num w:numId="14" w16cid:durableId="1776364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06"/>
    <w:rsid w:val="00422506"/>
    <w:rsid w:val="007C2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FE14"/>
  <w15:docId w15:val="{75B705F5-0897-4A47-AE7D-6C796A15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627AEBA6A6F4E88574AE4F5A9D9D3" ma:contentTypeVersion="16" ma:contentTypeDescription="Create a new document." ma:contentTypeScope="" ma:versionID="244c126d492df05d828c574efeab4a90">
  <xsd:schema xmlns:xsd="http://www.w3.org/2001/XMLSchema" xmlns:xs="http://www.w3.org/2001/XMLSchema" xmlns:p="http://schemas.microsoft.com/office/2006/metadata/properties" xmlns:ns2="5768f27a-1612-421a-99c2-9a22bcc7bf98" xmlns:ns3="b2318829-3725-430b-8c51-eb8bebeb3873" targetNamespace="http://schemas.microsoft.com/office/2006/metadata/properties" ma:root="true" ma:fieldsID="d4dd0fcf8545aa4108b98a5de884aa78" ns2:_="" ns3:_="">
    <xsd:import namespace="5768f27a-1612-421a-99c2-9a22bcc7bf98"/>
    <xsd:import namespace="b2318829-3725-430b-8c51-eb8bebeb3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8f27a-1612-421a-99c2-9a22bcc7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44eb86-01ce-4846-87ad-b38172128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318829-3725-430b-8c51-eb8bebeb38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f56681-c184-42ac-aaae-b93c754e8454}" ma:internalName="TaxCatchAll" ma:showField="CatchAllData" ma:web="b2318829-3725-430b-8c51-eb8bebeb38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9E99B-0075-47E9-B805-57CA28218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8f27a-1612-421a-99c2-9a22bcc7bf98"/>
    <ds:schemaRef ds:uri="b2318829-3725-430b-8c51-eb8bebeb3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ECEAD-1A1E-4B87-91A3-82242CA5F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Fitzpatrick</dc:creator>
  <cp:lastModifiedBy>Katharine Fitzpatrick</cp:lastModifiedBy>
  <cp:revision>2</cp:revision>
  <cp:lastPrinted>2023-04-18T17:54:00Z</cp:lastPrinted>
  <dcterms:created xsi:type="dcterms:W3CDTF">2023-04-18T17:53:00Z</dcterms:created>
  <dcterms:modified xsi:type="dcterms:W3CDTF">2023-04-18T17:54:00Z</dcterms:modified>
</cp:coreProperties>
</file>