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NOTIFICATION OF POTENTIAL RISK OF INJURY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(Abridged Safety Plan)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(CONFIDENTIAL – NOT TO BE POSTED)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760"/>
        </w:tabs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Date(s):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760"/>
        </w:tabs>
        <w:spacing w:after="0" w:lineRule="auto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66"/>
        <w:gridCol w:w="2484"/>
        <w:tblGridChange w:id="0">
          <w:tblGrid>
            <w:gridCol w:w="6866"/>
            <w:gridCol w:w="2484"/>
          </w:tblGrid>
        </w:tblGridChange>
      </w:tblGrid>
      <w:tr>
        <w:trPr>
          <w:cantSplit w:val="0"/>
          <w:tblHeader w:val="0"/>
        </w:trPr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5760"/>
              </w:tabs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IDENTIFYING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(Insert Photo)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5760"/>
              </w:tabs>
              <w:spacing w:after="120" w:before="12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Name: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5760"/>
              </w:tabs>
              <w:spacing w:after="120" w:before="12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Grade:                    Classroom number(s):                           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5760"/>
              </w:tabs>
              <w:spacing w:after="120" w:before="12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School: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5760"/>
        </w:tabs>
        <w:spacing w:after="0" w:lineRule="auto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5760"/>
              </w:tabs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BRIEF DESCRIPTION OF BEHAVIOUR THAT PRESENTS A RISK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576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576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576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576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5760"/>
        </w:tabs>
        <w:spacing w:after="0" w:lineRule="auto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4"/>
        <w:gridCol w:w="4676"/>
        <w:tblGridChange w:id="0">
          <w:tblGrid>
            <w:gridCol w:w="4674"/>
            <w:gridCol w:w="467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2c4c9" w:val="clear"/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5760"/>
              </w:tabs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SAFETY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shd w:fill="a2c4c9" w:val="clear"/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DO NOT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shd w:fill="a2c4c9" w:val="clear"/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OUTDOORS (e.g. SCHOOL YARD) and in HALLWAYS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DO NOT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5760"/>
        </w:tabs>
        <w:spacing w:after="0" w:lineRule="auto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0"/>
        <w:gridCol w:w="4680"/>
        <w:tblGridChange w:id="0">
          <w:tblGrid>
            <w:gridCol w:w="4670"/>
            <w:gridCol w:w="46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2c4c9" w:val="clear"/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5760"/>
              </w:tabs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HOW TO GET IMMEDIATE ASSISTANCE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INDOORS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76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576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576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OUTDOORS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5760"/>
        </w:tabs>
        <w:spacing w:after="0" w:lineRule="auto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i w:val="1"/>
        <w:color w:val="222222"/>
        <w:highlight w:val="white"/>
        <w:vertAlign w:val="baseline"/>
        <w:rtl w:val="0"/>
      </w:rPr>
      <w:t xml:space="preserve">Please bring forward any recommendations for changes to this Abridged Safety Plan to your supervisor.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color w:val="00000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vertAlign w:val="baseline"/>
        <w:rtl w:val="0"/>
      </w:rPr>
      <w:t xml:space="preserve">OCDSB 737                                                                               Revised February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vertAlign w:val="baseline"/>
      </w:rPr>
      <w:drawing>
        <wp:inline distB="0" distT="0" distL="114300" distR="114300">
          <wp:extent cx="1143000" cy="79502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795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-88899</wp:posOffset>
              </wp:positionV>
              <wp:extent cx="1640840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35195" y="3607472"/>
                        <a:ext cx="1621610" cy="345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Appendix E to PR.680.HS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-88899</wp:posOffset>
              </wp:positionV>
              <wp:extent cx="1640840" cy="3638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0840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b w:val="1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